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0CEA" w14:textId="77777777" w:rsidR="005D5462" w:rsidRDefault="00457AB4" w:rsidP="00AE4010">
      <w:pPr>
        <w:rPr>
          <w:rFonts w:ascii="Verdana" w:hAnsi="Verdana"/>
          <w:b/>
          <w:bCs/>
        </w:rPr>
      </w:pPr>
      <w:r w:rsidRPr="008B0187">
        <w:rPr>
          <w:rFonts w:ascii="Verdana" w:hAnsi="Verdana"/>
          <w:b/>
          <w:bCs/>
        </w:rPr>
        <w:t xml:space="preserve">ONTWERP </w:t>
      </w:r>
      <w:r w:rsidR="00EC763E">
        <w:rPr>
          <w:rFonts w:ascii="Verdana" w:hAnsi="Verdana"/>
          <w:b/>
          <w:bCs/>
        </w:rPr>
        <w:t xml:space="preserve">van </w:t>
      </w:r>
      <w:r w:rsidR="00EC763E" w:rsidRPr="008B0187">
        <w:rPr>
          <w:rFonts w:ascii="Verdana" w:hAnsi="Verdana"/>
          <w:b/>
          <w:bCs/>
        </w:rPr>
        <w:t>REGLEMENT</w:t>
      </w:r>
      <w:r w:rsidRPr="008B0187">
        <w:rPr>
          <w:rFonts w:ascii="Verdana" w:hAnsi="Verdana"/>
          <w:b/>
          <w:bCs/>
        </w:rPr>
        <w:t xml:space="preserve"> </w:t>
      </w:r>
      <w:r w:rsidR="00EC763E">
        <w:rPr>
          <w:rFonts w:ascii="Verdana" w:hAnsi="Verdana"/>
          <w:b/>
          <w:bCs/>
        </w:rPr>
        <w:t xml:space="preserve">voor een </w:t>
      </w:r>
      <w:r w:rsidRPr="008B0187">
        <w:rPr>
          <w:rFonts w:ascii="Verdana" w:hAnsi="Verdana"/>
          <w:b/>
          <w:bCs/>
        </w:rPr>
        <w:t>FUIFBUS</w:t>
      </w:r>
      <w:r w:rsidR="00EC763E">
        <w:rPr>
          <w:rFonts w:ascii="Verdana" w:hAnsi="Verdana"/>
          <w:b/>
          <w:bCs/>
        </w:rPr>
        <w:t>-SUBSIDIE</w:t>
      </w:r>
    </w:p>
    <w:p w14:paraId="776133AA" w14:textId="77777777" w:rsidR="009434D5" w:rsidRDefault="009434D5" w:rsidP="00AE4010">
      <w:pPr>
        <w:rPr>
          <w:rFonts w:ascii="Verdana" w:hAnsi="Verdana"/>
          <w:b/>
          <w:bCs/>
        </w:rPr>
      </w:pPr>
    </w:p>
    <w:p w14:paraId="6707E59C" w14:textId="76B0564A" w:rsidR="009434D5" w:rsidRDefault="00041A81" w:rsidP="00AE40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Artikel 1. </w:t>
      </w:r>
      <w:r w:rsidR="009434D5" w:rsidRPr="00041A81">
        <w:rPr>
          <w:rFonts w:ascii="Verdana" w:hAnsi="Verdana"/>
          <w:sz w:val="20"/>
          <w:szCs w:val="20"/>
        </w:rPr>
        <w:t xml:space="preserve">Dit subsidiereglement gaat in op </w:t>
      </w:r>
      <w:r w:rsidR="00511599" w:rsidRPr="00041A81">
        <w:rPr>
          <w:rFonts w:ascii="Verdana" w:hAnsi="Verdana"/>
          <w:sz w:val="20"/>
          <w:szCs w:val="20"/>
        </w:rPr>
        <w:t xml:space="preserve">1 april </w:t>
      </w:r>
      <w:r w:rsidR="009434D5" w:rsidRPr="00041A81">
        <w:rPr>
          <w:rFonts w:ascii="Verdana" w:hAnsi="Verdana"/>
          <w:sz w:val="20"/>
          <w:szCs w:val="20"/>
        </w:rPr>
        <w:t>2020.</w:t>
      </w:r>
    </w:p>
    <w:p w14:paraId="65EB4772" w14:textId="77777777" w:rsidR="00041A81" w:rsidRPr="00041A81" w:rsidRDefault="00041A81" w:rsidP="00AE4010">
      <w:pPr>
        <w:rPr>
          <w:rFonts w:ascii="Verdana" w:hAnsi="Verdana"/>
          <w:sz w:val="20"/>
          <w:szCs w:val="20"/>
        </w:rPr>
      </w:pPr>
    </w:p>
    <w:p w14:paraId="35007E65" w14:textId="77777777" w:rsidR="008B0187" w:rsidRPr="008B0187" w:rsidRDefault="008B0187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 xml:space="preserve">WIE KAN EEN </w:t>
      </w:r>
      <w:r w:rsidR="001D2AC0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SUBSIDIE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 xml:space="preserve"> AANVRAGEN?</w:t>
      </w:r>
    </w:p>
    <w:p w14:paraId="6EFDB1AB" w14:textId="34FB7413" w:rsid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Art. 2. </w:t>
      </w:r>
      <w:r w:rsidR="005F4F85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Een vereniging erkend door het gemeentebestuur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kan</w:t>
      </w:r>
      <w:r w:rsidR="00AE4010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maximum </w:t>
      </w:r>
      <w:r w:rsidR="00016DDC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1  keer per jaar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een </w:t>
      </w:r>
      <w:r w:rsidR="00E117B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subsidie voor een </w:t>
      </w:r>
      <w:proofErr w:type="spellStart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</w:t>
      </w:r>
      <w:proofErr w:type="spellEnd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aanvragen als </w:t>
      </w:r>
      <w:r w:rsidR="005F4F85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zij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een fuif organiseert.</w:t>
      </w:r>
      <w:r w:rsidR="00AE4010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Per fuif kunnen maximum twee bussen gesubsidieerd worden. </w:t>
      </w:r>
    </w:p>
    <w:p w14:paraId="4CE48ADE" w14:textId="77777777" w:rsidR="00041A81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</w:p>
    <w:p w14:paraId="1595EA2E" w14:textId="77777777" w:rsidR="00373B7D" w:rsidRPr="008B0187" w:rsidRDefault="00373B7D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BEDRAG VAN D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 xml:space="preserve">E </w:t>
      </w:r>
      <w:r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SUBSIDIE</w:t>
      </w:r>
    </w:p>
    <w:p w14:paraId="46DF67CF" w14:textId="78E1A1D2" w:rsidR="00016DDC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Art. 3. </w:t>
      </w:r>
      <w:r w:rsidR="00373B7D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De subsidie bedraagt</w:t>
      </w:r>
      <w:r w:rsidR="00370901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</w:t>
      </w:r>
      <w:r w:rsidR="00C275AE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250,00</w:t>
      </w:r>
      <w:r w:rsidR="00373B7D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</w:t>
      </w:r>
      <w:r w:rsidR="00D32011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e</w:t>
      </w:r>
      <w:r w:rsidR="00373B7D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uro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per bus per fuif</w:t>
      </w:r>
      <w:r w:rsidR="00AE4010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. 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Na voorlegging van </w:t>
      </w:r>
      <w:r w:rsidR="00370901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het factuur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wordt de helft van de kostprijs </w:t>
      </w:r>
      <w:r w:rsidR="00370901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van 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de huur van een </w:t>
      </w:r>
      <w:proofErr w:type="spellStart"/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</w:t>
      </w:r>
      <w:proofErr w:type="spellEnd"/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terugbetaald met een maximum van 250,00€</w:t>
      </w:r>
      <w:r w:rsidR="00370901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. </w:t>
      </w:r>
    </w:p>
    <w:p w14:paraId="799DC72C" w14:textId="77777777" w:rsidR="00041A81" w:rsidRP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</w:p>
    <w:p w14:paraId="1124AA82" w14:textId="77777777" w:rsidR="008B0187" w:rsidRPr="008B0187" w:rsidRDefault="008B0187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 xml:space="preserve">HOE VRAAG JE EEN </w:t>
      </w:r>
      <w:r w:rsidR="00E117B9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 xml:space="preserve">SUBSIDIE VOOR </w:t>
      </w:r>
      <w:r w:rsidR="00373B7D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 xml:space="preserve">EEN 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FUIFBUS AAN?</w:t>
      </w:r>
      <w:bookmarkStart w:id="0" w:name="_GoBack"/>
      <w:bookmarkEnd w:id="0"/>
    </w:p>
    <w:p w14:paraId="46ADF798" w14:textId="22D82150" w:rsid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Art. 4.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Je dient minstens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</w:t>
      </w:r>
      <w:r w:rsidR="002A62C6" w:rsidRPr="002A62C6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acht</w:t>
      </w:r>
      <w:r w:rsidR="008B0187" w:rsidRPr="002A62C6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 xml:space="preserve"> w</w:t>
      </w:r>
      <w:r w:rsidR="008B0187"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eken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voor de fuifdatum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het volledige </w:t>
      </w:r>
      <w:r w:rsidR="008B0187"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digitale aanvraagformulier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in</w:t>
      </w:r>
      <w:r w:rsidR="00373B7D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bij de jeugddienst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br/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Bij de aanvraag zijn volgende bijlagen toe te voegen: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het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rittenschema, 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de 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opstapplaatsen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en een overzicht van de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communicatiekanalen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4D3AF2F1" w14:textId="77777777" w:rsidR="00041A81" w:rsidRP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</w:p>
    <w:p w14:paraId="1B006F2B" w14:textId="77777777" w:rsidR="008B0187" w:rsidRPr="008B0187" w:rsidRDefault="008B0187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 AAN WELKE VOORWAARDEN MOET JE VOLDOEN?</w:t>
      </w:r>
    </w:p>
    <w:p w14:paraId="7AB57C24" w14:textId="0A789AF9" w:rsidR="008B0187" w:rsidRP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Art. 5.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Om in aanmerking te komen voor een </w:t>
      </w:r>
      <w:r w:rsidR="001138DE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subsidie voor een </w:t>
      </w:r>
      <w:proofErr w:type="spellStart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</w:t>
      </w:r>
      <w:proofErr w:type="spellEnd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voldoe je aan de volgende voorwaarden:</w:t>
      </w:r>
    </w:p>
    <w:p w14:paraId="027BA39A" w14:textId="28217CAE" w:rsidR="008B0187" w:rsidRPr="008B0187" w:rsidRDefault="008B0187" w:rsidP="00661E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Je organiseert een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fuif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(optreden, festival …). Het gaat meestal om een openbare dansgelegenheid waar (meestal) elektronisch versterkte muziek gespeeld wordt.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 Sport- en andere evenementen zijn uitgesloten.</w:t>
      </w:r>
    </w:p>
    <w:p w14:paraId="5C400709" w14:textId="77777777" w:rsidR="008B0187" w:rsidRPr="008B0187" w:rsidRDefault="008B0187" w:rsidP="00661E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Jouw fuif vindt plaats in de </w:t>
      </w: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gemeente Kasterlee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1F5AD80A" w14:textId="77777777" w:rsidR="008B0187" w:rsidRPr="008B0187" w:rsidRDefault="008B0187" w:rsidP="00661E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Je verwacht op jouw fuif minstens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500 bezoekers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7B1EB419" w14:textId="77777777" w:rsidR="008B0187" w:rsidRPr="008B0187" w:rsidRDefault="008B0187" w:rsidP="00661E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De fuiflocatie en de haltes zijn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vlot bereikbaar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 voor de </w:t>
      </w:r>
      <w:proofErr w:type="spellStart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</w:t>
      </w:r>
      <w:proofErr w:type="spellEnd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63F01353" w14:textId="77777777" w:rsidR="008B0187" w:rsidRPr="008B0187" w:rsidRDefault="008B0187" w:rsidP="00661E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Als fuiforganisator of </w:t>
      </w:r>
      <w:proofErr w:type="spellStart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fuifbusbegeleider</w:t>
      </w:r>
      <w:proofErr w:type="spellEnd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mag je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geen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enkele vorm van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toegangs- of gebruiksgeld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vragen aan de gebruikers van de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bus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0C2234E4" w14:textId="77777777" w:rsidR="008B0187" w:rsidRPr="008B0187" w:rsidRDefault="008B0187" w:rsidP="00661E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Het gemeentebestuur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moet altijd toegang krijgen tot de fuif en de </w:t>
      </w:r>
      <w:proofErr w:type="spellStart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</w:t>
      </w:r>
      <w:proofErr w:type="spellEnd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om het gebruik ervan te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controleren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1753CB39" w14:textId="51F2AA02" w:rsidR="008B0187" w:rsidRPr="008B0187" w:rsidRDefault="008B0187" w:rsidP="00661E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Ten laatste 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4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weken na de fuif bezorg je </w:t>
      </w:r>
      <w:r w:rsidR="00C275AE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de facturen van het huren van de bus(sen)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 aan </w:t>
      </w: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de jeugddienst van de gemeente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11603F42" w14:textId="393C573C" w:rsidR="008B0187" w:rsidRP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Art. </w:t>
      </w:r>
      <w:r w:rsidR="00EF7855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6</w:t>
      </w: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.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De </w:t>
      </w:r>
      <w:proofErr w:type="spellStart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</w:t>
      </w:r>
      <w:proofErr w:type="spellEnd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vervoert </w:t>
      </w:r>
      <w:proofErr w:type="spellStart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fuifgangers</w:t>
      </w:r>
      <w:proofErr w:type="spellEnd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uit de nabije omgeving van de fuiflocatie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; de 3 deelgem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e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enten Kasterlee, Lichtaart en Tielen 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worden opgenomen in het rittenschema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 Het parcours verbindt belangrijke plaatsen en duurt maximum een uur.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Je maakt een overzicht met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het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rittenschema, 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de 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tijdstippen van 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het 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bedienen 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van de 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opstapplaatsen en de opstapplaatsen zelf.</w:t>
      </w:r>
    </w:p>
    <w:p w14:paraId="34676F4A" w14:textId="161DE2F1" w:rsidR="008B0187" w:rsidRP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Art. </w:t>
      </w:r>
      <w:r w:rsidR="00EF7855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7</w:t>
      </w: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.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Goede </w:t>
      </w:r>
      <w:r w:rsidR="008B0187"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promotie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is belangrijk voor het slagen van een fuif. In al jouw flyers, affiches, op jouw website … verwijs je naar de </w:t>
      </w:r>
      <w:r w:rsid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gemeente Kasterlee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als ondersteun</w:t>
      </w:r>
      <w:r w:rsidR="002A62C6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end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e overheid. Dit doe je met het </w:t>
      </w:r>
      <w:r w:rsidR="00373B7D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gemeentelijk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e</w:t>
      </w:r>
      <w:r w:rsidR="00373B7D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logo, tekst … die de </w:t>
      </w:r>
      <w:r w:rsidR="00373B7D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gemeente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jou bezorgt.</w:t>
      </w:r>
    </w:p>
    <w:p w14:paraId="7F253914" w14:textId="60F1F43D" w:rsidR="008B0187" w:rsidRDefault="008B0187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lastRenderedPageBreak/>
        <w:t>Ook laat je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ten laatste zes weken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 voor jouw fuif plaatsvindt, weten aan de mogelijke </w:t>
      </w:r>
      <w:proofErr w:type="spellStart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fuifgangers</w:t>
      </w:r>
      <w:proofErr w:type="spellEnd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dat er fuifbussen zullen zijn en op welke uren die rijden. De uurregeling hangt 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48</w:t>
      </w:r>
      <w:r w:rsidR="00D74BDC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u</w:t>
      </w:r>
      <w:r w:rsidR="00E32BA9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ur 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voor de fuif 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ook aan elke stopplaats, op de fuif zelf en op de </w:t>
      </w:r>
      <w:proofErr w:type="spellStart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</w:t>
      </w:r>
      <w:proofErr w:type="spellEnd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3D33AFA3" w14:textId="77777777" w:rsidR="00EF7855" w:rsidRPr="008B0187" w:rsidRDefault="00EF7855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</w:p>
    <w:p w14:paraId="520BB43E" w14:textId="77777777" w:rsidR="008B0187" w:rsidRPr="008B0187" w:rsidRDefault="008B0187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WIE IS DE FUIFBUSBEGELEIDER?</w:t>
      </w:r>
    </w:p>
    <w:p w14:paraId="260E91A8" w14:textId="46653A1C" w:rsidR="008B0187" w:rsidRP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Art. </w:t>
      </w:r>
      <w:r w:rsidR="00EF7855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8</w:t>
      </w: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.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Als fuiforganisator voorzie je in elke </w:t>
      </w:r>
      <w:proofErr w:type="spellStart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</w:t>
      </w:r>
      <w:proofErr w:type="spellEnd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minstens één </w:t>
      </w:r>
      <w:proofErr w:type="spellStart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fuifbusbegeleider</w:t>
      </w:r>
      <w:proofErr w:type="spellEnd"/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. Die persoon is aanwezig voor de eerste rit start en blijft tot na de laatste stopplaats van de laatste rit. </w:t>
      </w:r>
    </w:p>
    <w:p w14:paraId="17F6996C" w14:textId="77777777" w:rsidR="008B0187" w:rsidRPr="008B0187" w:rsidRDefault="008B0187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De </w:t>
      </w:r>
      <w:proofErr w:type="spellStart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fuifbusbegeleider</w:t>
      </w:r>
      <w:proofErr w:type="spellEnd"/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…</w:t>
      </w:r>
    </w:p>
    <w:p w14:paraId="6A689155" w14:textId="6AD57604" w:rsidR="008B0187" w:rsidRPr="008B0187" w:rsidRDefault="008B0187" w:rsidP="00661E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… is een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aanspreekpunt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 voor de </w:t>
      </w:r>
      <w:r w:rsidR="00D74BDC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passagiers en de chauffeur.</w:t>
      </w:r>
    </w:p>
    <w:p w14:paraId="489C668F" w14:textId="2F0B0978" w:rsidR="008B0187" w:rsidRPr="008B0187" w:rsidRDefault="008B0187" w:rsidP="00661E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… houdt de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sfeer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 in de bus in de gaten en verwittigt de chauffeur als er problemen zijn. </w:t>
      </w:r>
    </w:p>
    <w:p w14:paraId="33175F61" w14:textId="5577012E" w:rsidR="008B0187" w:rsidRPr="008B0187" w:rsidRDefault="008B0187" w:rsidP="00661E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…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controleert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samen met de chauffeur de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staat van de bus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voor en na de ritten</w:t>
      </w:r>
      <w:r w:rsidR="00527F41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aan de hand van een plaatsbeschrijving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. </w:t>
      </w:r>
    </w:p>
    <w:p w14:paraId="22B2E781" w14:textId="77777777" w:rsidR="008B0187" w:rsidRPr="008B0187" w:rsidRDefault="008B0187" w:rsidP="00661E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… is minstens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achttien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jaar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.</w:t>
      </w:r>
    </w:p>
    <w:p w14:paraId="4467FC7B" w14:textId="77777777" w:rsidR="008B0187" w:rsidRPr="008B0187" w:rsidRDefault="008B0187" w:rsidP="00661E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… is niet onder invloed (van alcohol, drugs of andere gedrag beïnvloedende middelen).</w:t>
      </w:r>
    </w:p>
    <w:p w14:paraId="644DD27F" w14:textId="77777777" w:rsidR="008B0187" w:rsidRPr="008B0187" w:rsidRDefault="008B0187" w:rsidP="00661E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… beschikt over een </w:t>
      </w: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GSM</w:t>
      </w:r>
      <w:r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 en belangrijke telefoonnummers van de fuiforganisatoren en lokale diensten.</w:t>
      </w:r>
    </w:p>
    <w:p w14:paraId="6F0CB09F" w14:textId="77777777" w:rsidR="00041A81" w:rsidRPr="008B0187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</w:p>
    <w:p w14:paraId="33209CBE" w14:textId="77777777" w:rsidR="008B0187" w:rsidRPr="008B0187" w:rsidRDefault="008B0187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 w:rsidRPr="008B0187">
        <w:rPr>
          <w:rFonts w:ascii="Verdana" w:eastAsia="Times New Roman" w:hAnsi="Verdana" w:cs="Times New Roman"/>
          <w:b/>
          <w:bCs/>
          <w:color w:val="555555"/>
          <w:sz w:val="20"/>
          <w:szCs w:val="20"/>
          <w:lang w:val="nl-NL" w:eastAsia="nl-NL"/>
        </w:rPr>
        <w:t>NIET-NALEVING VAN DE VOORWAARDEN</w:t>
      </w:r>
    </w:p>
    <w:p w14:paraId="6740B979" w14:textId="6A5F3144" w:rsidR="00457AB4" w:rsidRPr="004A0E48" w:rsidRDefault="00041A81" w:rsidP="00661E5A">
      <w:pPr>
        <w:spacing w:after="158" w:line="240" w:lineRule="auto"/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Art. </w:t>
      </w:r>
      <w:r w:rsidR="00EF7855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9</w:t>
      </w:r>
      <w:r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. </w:t>
      </w:r>
      <w:r w:rsidR="008B0187" w:rsidRPr="008B0187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Wanneer de voorwaarden van dit reglement niet worden nageleefd, kan </w:t>
      </w:r>
      <w:r w:rsidR="00807D35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>het college</w:t>
      </w:r>
      <w:r w:rsidR="004A0E48">
        <w:rPr>
          <w:rFonts w:ascii="Verdana" w:eastAsia="Times New Roman" w:hAnsi="Verdana" w:cs="Times New Roman"/>
          <w:color w:val="555555"/>
          <w:sz w:val="20"/>
          <w:szCs w:val="20"/>
          <w:lang w:val="nl-NL" w:eastAsia="nl-NL"/>
        </w:rPr>
        <w:t xml:space="preserve"> beslissen om geen subsidie toe te kennen of de aanvraag te weigeren.</w:t>
      </w:r>
    </w:p>
    <w:p w14:paraId="39184028" w14:textId="77777777" w:rsidR="00457AB4" w:rsidRDefault="00457AB4" w:rsidP="00AE4010"/>
    <w:sectPr w:rsidR="0045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1658"/>
    <w:multiLevelType w:val="multilevel"/>
    <w:tmpl w:val="B80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C76B4"/>
    <w:multiLevelType w:val="multilevel"/>
    <w:tmpl w:val="7110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014C6"/>
    <w:multiLevelType w:val="multilevel"/>
    <w:tmpl w:val="50A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B4"/>
    <w:rsid w:val="00016DDC"/>
    <w:rsid w:val="00041A81"/>
    <w:rsid w:val="001138DE"/>
    <w:rsid w:val="001D2AC0"/>
    <w:rsid w:val="002A62C6"/>
    <w:rsid w:val="00304E14"/>
    <w:rsid w:val="00364131"/>
    <w:rsid w:val="00370901"/>
    <w:rsid w:val="00373B7D"/>
    <w:rsid w:val="00457AB4"/>
    <w:rsid w:val="004A0E48"/>
    <w:rsid w:val="00511599"/>
    <w:rsid w:val="00527F41"/>
    <w:rsid w:val="00572D9E"/>
    <w:rsid w:val="005D5462"/>
    <w:rsid w:val="005F4F85"/>
    <w:rsid w:val="00661E5A"/>
    <w:rsid w:val="007466C9"/>
    <w:rsid w:val="00791676"/>
    <w:rsid w:val="007A5937"/>
    <w:rsid w:val="00807D35"/>
    <w:rsid w:val="008B0187"/>
    <w:rsid w:val="009434D5"/>
    <w:rsid w:val="00A21792"/>
    <w:rsid w:val="00AE4010"/>
    <w:rsid w:val="00C275AE"/>
    <w:rsid w:val="00D32011"/>
    <w:rsid w:val="00D74BDC"/>
    <w:rsid w:val="00DB1FF0"/>
    <w:rsid w:val="00DF7AD9"/>
    <w:rsid w:val="00E117B9"/>
    <w:rsid w:val="00E32BA9"/>
    <w:rsid w:val="00EC763E"/>
    <w:rsid w:val="00E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FB1B"/>
  <w15:chartTrackingRefBased/>
  <w15:docId w15:val="{8B00FC48-1D18-43B4-AF80-160DB5A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D54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54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5462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54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5462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462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Baeyens</dc:creator>
  <cp:keywords/>
  <dc:description/>
  <cp:lastModifiedBy>Rob Baeyens</cp:lastModifiedBy>
  <cp:revision>4</cp:revision>
  <cp:lastPrinted>2020-02-24T12:46:00Z</cp:lastPrinted>
  <dcterms:created xsi:type="dcterms:W3CDTF">2020-02-25T07:34:00Z</dcterms:created>
  <dcterms:modified xsi:type="dcterms:W3CDTF">2020-02-25T07:48:00Z</dcterms:modified>
</cp:coreProperties>
</file>