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A0D6"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noProof/>
          <w:sz w:val="20"/>
          <w:szCs w:val="20"/>
          <w:lang w:eastAsia="nl-BE"/>
        </w:rPr>
        <w:drawing>
          <wp:inline distT="0" distB="0" distL="0" distR="0" wp14:anchorId="17041119" wp14:editId="1210B55D">
            <wp:extent cx="1438275" cy="676275"/>
            <wp:effectExtent l="19050" t="0" r="9525" b="0"/>
            <wp:docPr id="1" name="Afbeelding 1" descr="Kasterlee sport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asterlee sportdienst"/>
                    <pic:cNvPicPr>
                      <a:picLocks noChangeAspect="1" noChangeArrowheads="1"/>
                    </pic:cNvPicPr>
                  </pic:nvPicPr>
                  <pic:blipFill>
                    <a:blip r:embed="rId7" cstate="print"/>
                    <a:srcRect/>
                    <a:stretch>
                      <a:fillRect/>
                    </a:stretch>
                  </pic:blipFill>
                  <pic:spPr bwMode="auto">
                    <a:xfrm>
                      <a:off x="0" y="0"/>
                      <a:ext cx="1438275" cy="676275"/>
                    </a:xfrm>
                    <a:prstGeom prst="rect">
                      <a:avLst/>
                    </a:prstGeom>
                    <a:noFill/>
                    <a:ln w="9525">
                      <a:noFill/>
                      <a:miter lim="800000"/>
                      <a:headEnd/>
                      <a:tailEnd/>
                    </a:ln>
                  </pic:spPr>
                </pic:pic>
              </a:graphicData>
            </a:graphic>
          </wp:inline>
        </w:drawing>
      </w:r>
      <w:r w:rsidRPr="009445D1">
        <w:rPr>
          <w:rFonts w:ascii="Verdana" w:hAnsi="Verdana" w:cs="Arial"/>
          <w:noProof/>
          <w:sz w:val="20"/>
          <w:szCs w:val="20"/>
          <w:lang w:eastAsia="nl-BE"/>
        </w:rPr>
        <w:t xml:space="preserve"> </w:t>
      </w:r>
    </w:p>
    <w:p w14:paraId="25283086"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SUBSIDIEREGLEMENT VOOR KWALITEITSVERHOGING VAN  COÖRDINATOREN EN BEGELEIDERS IN DE JEUGDSPORTVERENIGING.</w:t>
      </w:r>
    </w:p>
    <w:p w14:paraId="11DA450C"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7D9791F5" w14:textId="77777777" w:rsidR="00C1471E" w:rsidRPr="009445D1" w:rsidRDefault="00C1471E" w:rsidP="00C1471E">
      <w:pPr>
        <w:autoSpaceDE w:val="0"/>
        <w:autoSpaceDN w:val="0"/>
        <w:adjustRightInd w:val="0"/>
        <w:spacing w:after="0" w:line="240" w:lineRule="auto"/>
        <w:rPr>
          <w:rFonts w:ascii="Verdana" w:hAnsi="Verdana" w:cs="Arial,Italic"/>
          <w:i/>
          <w:iCs/>
          <w:sz w:val="20"/>
          <w:szCs w:val="20"/>
        </w:rPr>
      </w:pPr>
    </w:p>
    <w:p w14:paraId="3AC7517A"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1</w:t>
      </w:r>
    </w:p>
    <w:p w14:paraId="0B8D7756"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Binnen de perken van de door de gemeenteraad goedgekeurde kredieten worden subsidies uitgekeerd aan erkende Kastelse sportverenigingen met jeugdwerking als impuls tot kwaliteitsverbetering van de jeugdsportbegeleiders en jeugdsportcoördinatoren.</w:t>
      </w:r>
    </w:p>
    <w:p w14:paraId="4D27D2B1"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Enkel erkende Kastelse sportverenigingen aangesloten bij een erkende Vlaamse sportfederatie komen in aanmerking voor deze impulssubsidie.</w:t>
      </w:r>
    </w:p>
    <w:p w14:paraId="0BCAAFD6" w14:textId="77777777" w:rsidR="00C1471E" w:rsidRPr="009445D1" w:rsidRDefault="00C1471E" w:rsidP="00C1471E">
      <w:pPr>
        <w:pStyle w:val="Kop2"/>
        <w:rPr>
          <w:rFonts w:ascii="Verdana" w:hAnsi="Verdana"/>
          <w:sz w:val="20"/>
          <w:u w:val="single"/>
        </w:rPr>
      </w:pPr>
    </w:p>
    <w:p w14:paraId="79C86EEB" w14:textId="77777777" w:rsidR="00C1471E" w:rsidRPr="009445D1" w:rsidRDefault="00C1471E" w:rsidP="00C1471E">
      <w:pPr>
        <w:pStyle w:val="Kop2"/>
        <w:rPr>
          <w:rFonts w:ascii="Verdana" w:hAnsi="Verdana"/>
          <w:sz w:val="20"/>
        </w:rPr>
      </w:pPr>
      <w:r w:rsidRPr="009445D1">
        <w:rPr>
          <w:rFonts w:ascii="Verdana" w:hAnsi="Verdana"/>
          <w:sz w:val="20"/>
        </w:rPr>
        <w:t>Artikel 2 - definities</w:t>
      </w:r>
    </w:p>
    <w:p w14:paraId="195426D5" w14:textId="77777777" w:rsidR="00C1471E" w:rsidRPr="009445D1" w:rsidRDefault="00C1471E" w:rsidP="00C1471E">
      <w:pPr>
        <w:pStyle w:val="Plattetekst"/>
        <w:rPr>
          <w:rFonts w:ascii="Verdana" w:hAnsi="Verdana"/>
          <w:sz w:val="20"/>
          <w:lang w:val="nl-BE"/>
        </w:rPr>
      </w:pPr>
      <w:r w:rsidRPr="009445D1">
        <w:rPr>
          <w:rFonts w:ascii="Verdana" w:hAnsi="Verdana"/>
          <w:sz w:val="20"/>
          <w:lang w:val="nl-BE"/>
        </w:rPr>
        <w:t>1. opleiding en bijscholing in de sport: opleiding, cursus, bijscholing, voordracht of workshop met sportgerelateerde thema’s in het kader van jeugdsportbegeleiding en jeugdsportcoördinatie in de sportvereniging.</w:t>
      </w:r>
    </w:p>
    <w:p w14:paraId="4C627DCA" w14:textId="77777777" w:rsidR="00C1471E" w:rsidRPr="009445D1" w:rsidRDefault="00C1471E" w:rsidP="00C1471E">
      <w:pPr>
        <w:pStyle w:val="Plattetekst"/>
        <w:rPr>
          <w:rFonts w:ascii="Verdana" w:hAnsi="Verdana"/>
          <w:sz w:val="20"/>
          <w:lang w:val="nl-BE"/>
        </w:rPr>
      </w:pPr>
      <w:r w:rsidRPr="009445D1">
        <w:rPr>
          <w:rFonts w:ascii="Verdana" w:hAnsi="Verdana"/>
          <w:sz w:val="20"/>
          <w:lang w:val="nl-BE"/>
        </w:rPr>
        <w:t>2. erkende sportvereniging: is erkend door gemeentebestuur Kasterlee overeenkomstig het erkenningsreglement Kastelse vereniging/specifieke vereniging.</w:t>
      </w:r>
    </w:p>
    <w:p w14:paraId="79808200" w14:textId="77777777" w:rsidR="00C1471E" w:rsidRPr="009445D1" w:rsidRDefault="00C1471E" w:rsidP="00C1471E">
      <w:pPr>
        <w:pStyle w:val="Plattetekst"/>
        <w:rPr>
          <w:rFonts w:ascii="Verdana" w:hAnsi="Verdana"/>
          <w:sz w:val="20"/>
          <w:lang w:val="nl-BE"/>
        </w:rPr>
      </w:pPr>
      <w:r w:rsidRPr="009445D1">
        <w:rPr>
          <w:rFonts w:ascii="Verdana" w:hAnsi="Verdana"/>
          <w:sz w:val="20"/>
          <w:lang w:val="nl-BE"/>
        </w:rPr>
        <w:t>3. jeugdwerking: de vereniging organiseert onder begeleiding sportactiviteiten voor jongeren tot/met 18 jaar waarbij fysieke inspanning centraal staat.</w:t>
      </w:r>
    </w:p>
    <w:p w14:paraId="52082F1D" w14:textId="77777777" w:rsidR="00C1471E" w:rsidRPr="009445D1" w:rsidRDefault="00C1471E" w:rsidP="00C1471E">
      <w:pPr>
        <w:spacing w:after="120"/>
        <w:rPr>
          <w:rFonts w:ascii="Verdana" w:hAnsi="Verdana"/>
          <w:sz w:val="20"/>
        </w:rPr>
      </w:pPr>
      <w:r w:rsidRPr="009445D1">
        <w:rPr>
          <w:rFonts w:ascii="Verdana" w:hAnsi="Verdana"/>
          <w:sz w:val="20"/>
        </w:rPr>
        <w:t>4. Jeugdsportbegeleider: een sporttechnische begeleider voor jeugdsport actief in een erkende sportverenging</w:t>
      </w:r>
    </w:p>
    <w:p w14:paraId="1F0441C8" w14:textId="77777777" w:rsidR="00C1471E" w:rsidRPr="009445D1" w:rsidRDefault="00C1471E" w:rsidP="00C1471E">
      <w:pPr>
        <w:pStyle w:val="Plattetekst2"/>
      </w:pPr>
      <w:r w:rsidRPr="009445D1">
        <w:t>5. Jeugdsportcoördinator: een sportgekwalificeerde jeugdsportbegeleider die het jeugdsportbeleid in de erkende sportvereniging coördineert op het sporttechnische, beleidsmatige en organisatorische vlak.</w:t>
      </w:r>
    </w:p>
    <w:p w14:paraId="015C4BC2"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4CD30A7F"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57468CBE"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3</w:t>
      </w:r>
    </w:p>
    <w:p w14:paraId="48923BD3"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subsidiëring van het huidige werkingsjaar wordt steeds bepaald op basis van gegevens in het aanvraagdossier m.b.t. het voorgaande werkingsjaar.</w:t>
      </w:r>
    </w:p>
    <w:p w14:paraId="2D0DEF96"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Het gemeentebestuur behoudt zich het recht voor de gegeven informatie en bewijsstukken te laten verifiëren. Indien blijkt dat de aangifte niet in overeenstemming is met de werkelijkheid, kan het schepencollege het uitgekeerde bedrag terugvorderen en de aanvrager uitsluiten van verdere subsidiëring.</w:t>
      </w:r>
    </w:p>
    <w:p w14:paraId="0AAD107B"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2C5E00FF"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4</w:t>
      </w:r>
    </w:p>
    <w:p w14:paraId="2D5906F6"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aanvrager aanvaardt verantwoording af te leggen overeenkomstig de Wet</w:t>
      </w:r>
    </w:p>
    <w:p w14:paraId="4B6CDA6B"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van 14 november 1983, die stelt dat de sportvereniging de subsidie moet gebruiken voor</w:t>
      </w:r>
    </w:p>
    <w:p w14:paraId="2A04068D"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het doel waarvoor de subsidie is toegekend.</w:t>
      </w:r>
    </w:p>
    <w:p w14:paraId="777C143B"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6E21006F"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5</w:t>
      </w:r>
    </w:p>
    <w:p w14:paraId="031A9CD6"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impulssubsidie worden als volgt verdeeld in 3 categorieën:</w:t>
      </w:r>
    </w:p>
    <w:p w14:paraId="2EFF709F" w14:textId="77777777" w:rsidR="00C1471E" w:rsidRPr="009445D1" w:rsidRDefault="00C1471E" w:rsidP="00C1471E">
      <w:pPr>
        <w:pStyle w:val="Lijstalinea"/>
        <w:numPr>
          <w:ilvl w:val="0"/>
          <w:numId w:val="4"/>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Hoofdstuk 1 : 25 % gaat naar terugbetaling inschrijvingsgelden voor sporttechnische opleidingen en bijscholingen.</w:t>
      </w:r>
    </w:p>
    <w:p w14:paraId="1890440E" w14:textId="77777777" w:rsidR="00C1471E" w:rsidRPr="009445D1" w:rsidRDefault="00C1471E" w:rsidP="00C1471E">
      <w:pPr>
        <w:pStyle w:val="Lijstalinea"/>
        <w:numPr>
          <w:ilvl w:val="0"/>
          <w:numId w:val="4"/>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Hoofdstuk 2: 65% gaat naar ondersteuning van een actieve jeugdsportcoördinator in de sportvereniging. Het bedrag wordt berekend via een puntensysteem.</w:t>
      </w:r>
    </w:p>
    <w:p w14:paraId="718F91B8" w14:textId="77777777" w:rsidR="00C1471E" w:rsidRPr="009445D1" w:rsidRDefault="00C1471E" w:rsidP="00C1471E">
      <w:pPr>
        <w:pStyle w:val="Lijstalinea"/>
        <w:numPr>
          <w:ilvl w:val="0"/>
          <w:numId w:val="4"/>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lastRenderedPageBreak/>
        <w:t>Hoofdstuk 3: 10% gaat naar ondersteuning van de sportgekwalificeerde jeugdsportbegeleiders in de sportvereniging. Het bedrag wordt berekend via een puntensysteem.</w:t>
      </w:r>
    </w:p>
    <w:p w14:paraId="2BD6285F"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51D786F9"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Hoofdstuk 1: terugbetaling van inschrijvingsgelden voor sporttechnische opleiding en bijscholingen van jeugdsportbegeleiders en jeugdsportcoördinatoren</w:t>
      </w:r>
    </w:p>
    <w:p w14:paraId="5461DCB7"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p>
    <w:p w14:paraId="495D45A7"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6</w:t>
      </w:r>
    </w:p>
    <w:p w14:paraId="1A45E419"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grootte van deze voorafname is beperkt tot maximum 25 % van het totale subsidiebedrag voor dit reglement. Indien nodig wordt een procentuele verdeelsleutel toegepast.</w:t>
      </w:r>
    </w:p>
    <w:p w14:paraId="064C510D"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Indien er onvoldoende aanvragen zijn om de 25% van het totale subsidiebedrag voor dit reglement te besteden aan dit hoofdstuk, wordt de rest overgedragen naar hoofdstuk 3 van dit reglement.</w:t>
      </w:r>
    </w:p>
    <w:p w14:paraId="38CE1B84"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p>
    <w:p w14:paraId="56026ED8"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7</w:t>
      </w:r>
    </w:p>
    <w:p w14:paraId="366330C8"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Voorwaarden:</w:t>
      </w:r>
    </w:p>
    <w:p w14:paraId="16533A1B" w14:textId="77777777" w:rsidR="00C1471E" w:rsidRPr="009445D1" w:rsidRDefault="00C1471E" w:rsidP="00C1471E">
      <w:pPr>
        <w:pStyle w:val="Lijstalinea"/>
        <w:numPr>
          <w:ilvl w:val="0"/>
          <w:numId w:val="1"/>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cursist is minimaal 16 jaar en is actief als jeugdsportbegeleider in een erkende Kastelse sportvereniging tijdens het lopende werkjaar;</w:t>
      </w:r>
    </w:p>
    <w:p w14:paraId="11E8E24C" w14:textId="77777777" w:rsidR="00C1471E" w:rsidRPr="009445D1" w:rsidRDefault="00C1471E" w:rsidP="00C1471E">
      <w:pPr>
        <w:pStyle w:val="Lijstalinea"/>
        <w:numPr>
          <w:ilvl w:val="0"/>
          <w:numId w:val="1"/>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opleiding of bijscholing wordt georganiseerd door een erkende instantie: VTS-BLOSO / Sportac/erkende Vlaamse sportfederatie/Sportdienst Provincie Antwerpen &amp; sportregio’s;</w:t>
      </w:r>
    </w:p>
    <w:p w14:paraId="2E3E31D6" w14:textId="77777777" w:rsidR="00C1471E" w:rsidRPr="009445D1" w:rsidRDefault="00C1471E" w:rsidP="00C1471E">
      <w:pPr>
        <w:pStyle w:val="Lijstalinea"/>
        <w:numPr>
          <w:ilvl w:val="0"/>
          <w:numId w:val="1"/>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De opleiding of bijscholing duurt minimaal 2 uur; </w:t>
      </w:r>
    </w:p>
    <w:p w14:paraId="230AA95F" w14:textId="77777777" w:rsidR="00C1471E" w:rsidRPr="009445D1" w:rsidRDefault="00C1471E" w:rsidP="00C1471E">
      <w:pPr>
        <w:pStyle w:val="Lijstalinea"/>
        <w:numPr>
          <w:ilvl w:val="0"/>
          <w:numId w:val="1"/>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Voor bijscholingen: een deelnamebewijs dient voorgelegd te worden;</w:t>
      </w:r>
    </w:p>
    <w:p w14:paraId="6B10780D" w14:textId="77777777" w:rsidR="00C1471E" w:rsidRPr="009445D1" w:rsidRDefault="00C1471E" w:rsidP="00C1471E">
      <w:pPr>
        <w:pStyle w:val="Lijstalinea"/>
        <w:numPr>
          <w:ilvl w:val="0"/>
          <w:numId w:val="1"/>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Voor opleidingen: de cursist behaalt een getuigschrift met goed gevolg of slaagt voor het examen van de opleiding.</w:t>
      </w:r>
    </w:p>
    <w:p w14:paraId="71DA830E" w14:textId="77777777" w:rsidR="00C1471E" w:rsidRPr="009445D1" w:rsidRDefault="00C1471E" w:rsidP="00C1471E">
      <w:pPr>
        <w:pStyle w:val="Lijstalinea"/>
        <w:autoSpaceDE w:val="0"/>
        <w:autoSpaceDN w:val="0"/>
        <w:adjustRightInd w:val="0"/>
        <w:spacing w:after="0" w:line="240" w:lineRule="auto"/>
        <w:ind w:left="0"/>
        <w:rPr>
          <w:rFonts w:ascii="Verdana" w:hAnsi="Verdana" w:cs="Arial"/>
          <w:sz w:val="20"/>
          <w:szCs w:val="20"/>
        </w:rPr>
      </w:pPr>
      <w:r w:rsidRPr="009445D1">
        <w:rPr>
          <w:rFonts w:ascii="Verdana" w:hAnsi="Verdana" w:cs="Arial"/>
          <w:sz w:val="20"/>
          <w:szCs w:val="20"/>
        </w:rPr>
        <w:t xml:space="preserve">Uitgesloten zijn: </w:t>
      </w:r>
    </w:p>
    <w:p w14:paraId="66E2A57F" w14:textId="77777777" w:rsidR="00C1471E" w:rsidRPr="009445D1" w:rsidRDefault="00C1471E" w:rsidP="00C1471E">
      <w:pPr>
        <w:pStyle w:val="Lijstalinea"/>
        <w:numPr>
          <w:ilvl w:val="0"/>
          <w:numId w:val="3"/>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beroepsgerichte opleidingen;</w:t>
      </w:r>
    </w:p>
    <w:p w14:paraId="1FF3EB41" w14:textId="77777777" w:rsidR="00C1471E" w:rsidRPr="009445D1" w:rsidRDefault="00C1471E" w:rsidP="00C1471E">
      <w:pPr>
        <w:pStyle w:val="Lijstalinea"/>
        <w:numPr>
          <w:ilvl w:val="0"/>
          <w:numId w:val="3"/>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stages verbonden aan een opleiding;</w:t>
      </w:r>
    </w:p>
    <w:p w14:paraId="6B94E897" w14:textId="77777777" w:rsidR="00C1471E" w:rsidRPr="009445D1" w:rsidRDefault="00C1471E" w:rsidP="00C1471E">
      <w:pPr>
        <w:pStyle w:val="Lijstalinea"/>
        <w:numPr>
          <w:ilvl w:val="0"/>
          <w:numId w:val="3"/>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cursussen die uitsluitend de initiatie of vervolmaking in sportdisciplines beogen.</w:t>
      </w:r>
    </w:p>
    <w:p w14:paraId="4AABC9BD"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p>
    <w:p w14:paraId="3B672C41"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8</w:t>
      </w:r>
    </w:p>
    <w:p w14:paraId="0019963B"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u w:val="single"/>
        </w:rPr>
        <w:t>Procedure</w:t>
      </w:r>
      <w:r w:rsidRPr="009445D1">
        <w:rPr>
          <w:rFonts w:ascii="Verdana" w:hAnsi="Verdana" w:cs="Arial"/>
          <w:sz w:val="20"/>
          <w:szCs w:val="20"/>
        </w:rPr>
        <w:t>:</w:t>
      </w:r>
    </w:p>
    <w:p w14:paraId="70A4F606"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terugbetaling van 100% van het inschrijvingsgeld met een maximum van 500 EUR per persoon per jaar kan men verkrijgen als volgt:</w:t>
      </w:r>
    </w:p>
    <w:p w14:paraId="037F44E9" w14:textId="77777777" w:rsidR="009E400E" w:rsidRPr="009445D1" w:rsidRDefault="009E400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(Door de gegevens van de trainer en gevolgde cursus in te brengen in de TTO)</w:t>
      </w:r>
    </w:p>
    <w:p w14:paraId="44836228"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De aanvraag wordt ingediend door de sportvereniging bij het gemeentebestuur op het daartoe bestemde formulier en bevat 3 documenten: </w:t>
      </w:r>
    </w:p>
    <w:p w14:paraId="7F596541" w14:textId="77777777" w:rsidR="00C1471E" w:rsidRPr="009445D1" w:rsidRDefault="00C1471E" w:rsidP="00C1471E">
      <w:pPr>
        <w:numPr>
          <w:ilvl w:val="0"/>
          <w:numId w:val="2"/>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programma en/of uitnodiging </w:t>
      </w:r>
    </w:p>
    <w:p w14:paraId="238E6ED1" w14:textId="77777777" w:rsidR="00C1471E" w:rsidRPr="009445D1" w:rsidRDefault="00C1471E" w:rsidP="00C1471E">
      <w:pPr>
        <w:numPr>
          <w:ilvl w:val="0"/>
          <w:numId w:val="2"/>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bewijs van betaling </w:t>
      </w:r>
    </w:p>
    <w:p w14:paraId="2A3E19AD" w14:textId="77777777" w:rsidR="00C1471E" w:rsidRPr="009445D1" w:rsidRDefault="00C1471E" w:rsidP="00C1471E">
      <w:pPr>
        <w:numPr>
          <w:ilvl w:val="0"/>
          <w:numId w:val="2"/>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Voor opleidingen: het diploma of getuigschrift met goed gevolg.</w:t>
      </w:r>
    </w:p>
    <w:p w14:paraId="2B6BBBD8" w14:textId="77777777" w:rsidR="00C1471E" w:rsidRPr="009445D1" w:rsidRDefault="00C1471E" w:rsidP="00C1471E">
      <w:pPr>
        <w:numPr>
          <w:ilvl w:val="0"/>
          <w:numId w:val="2"/>
        </w:num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Voor bijscholingen: bewijs van deelname</w:t>
      </w:r>
    </w:p>
    <w:p w14:paraId="5F121792"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De aanvrager verklaart dat geen andere tegemoetkoming (bv. opleidingscheque) wordt verstrekt of verklaart dit bedrag in mindering van het inschrijvingsgeld aan te geven.</w:t>
      </w:r>
    </w:p>
    <w:p w14:paraId="541F2E87"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Het schepencollege beslist vervolgens over de toekenning en het bedrag van de subsidie en bij goedkeuring wordt de subsidie aan de sportvereniging uitbetaald door overschrijving.</w:t>
      </w:r>
    </w:p>
    <w:p w14:paraId="4B48DFDD"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45C0ED90"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br w:type="page"/>
      </w:r>
      <w:r w:rsidRPr="009445D1">
        <w:rPr>
          <w:rFonts w:ascii="Verdana" w:hAnsi="Verdana" w:cs="Arial"/>
          <w:b/>
          <w:sz w:val="20"/>
          <w:szCs w:val="20"/>
        </w:rPr>
        <w:lastRenderedPageBreak/>
        <w:t>Hoofdstuk 2 – Subsidie voor ondersteuning van een actieve jeugdsportcoördinator</w:t>
      </w:r>
    </w:p>
    <w:p w14:paraId="156683B5"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 </w:t>
      </w:r>
    </w:p>
    <w:p w14:paraId="18D77ACB"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9</w:t>
      </w:r>
    </w:p>
    <w:p w14:paraId="1D8E6E87"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Voorwaarden - de jeugdsportcoördinator:</w:t>
      </w:r>
    </w:p>
    <w:p w14:paraId="7C32EE08" w14:textId="77777777" w:rsidR="00C1471E" w:rsidRPr="009445D1" w:rsidRDefault="00C1471E" w:rsidP="00C1471E">
      <w:pPr>
        <w:autoSpaceDE w:val="0"/>
        <w:autoSpaceDN w:val="0"/>
        <w:adjustRightInd w:val="0"/>
        <w:spacing w:after="0" w:line="240" w:lineRule="auto"/>
        <w:ind w:left="705" w:hanging="705"/>
        <w:rPr>
          <w:rFonts w:ascii="Verdana" w:hAnsi="Verdana" w:cs="Arial"/>
          <w:sz w:val="20"/>
          <w:szCs w:val="20"/>
        </w:rPr>
      </w:pPr>
      <w:r w:rsidRPr="009445D1">
        <w:rPr>
          <w:rFonts w:ascii="Verdana" w:hAnsi="Verdana" w:cs="TimesNewRoman"/>
          <w:sz w:val="20"/>
          <w:szCs w:val="20"/>
        </w:rPr>
        <w:t xml:space="preserve">1.  </w:t>
      </w:r>
      <w:r w:rsidRPr="009445D1">
        <w:rPr>
          <w:rFonts w:ascii="Verdana" w:hAnsi="Verdana" w:cs="TimesNewRoman"/>
          <w:sz w:val="20"/>
          <w:szCs w:val="20"/>
        </w:rPr>
        <w:tab/>
      </w:r>
      <w:r w:rsidRPr="009445D1">
        <w:rPr>
          <w:rFonts w:ascii="Verdana" w:hAnsi="Verdana" w:cs="Arial"/>
          <w:sz w:val="20"/>
          <w:szCs w:val="20"/>
        </w:rPr>
        <w:t>beschikt minimaal over het diploma Initiator (of gelijkgesteld) in de betrokken sporttak of is geslaagd voor een 2e jaar Bachelor LO;</w:t>
      </w:r>
    </w:p>
    <w:p w14:paraId="48E2A390" w14:textId="77777777" w:rsidR="00C1471E" w:rsidRPr="009445D1" w:rsidRDefault="00C1471E" w:rsidP="00C1471E">
      <w:pPr>
        <w:autoSpaceDE w:val="0"/>
        <w:autoSpaceDN w:val="0"/>
        <w:adjustRightInd w:val="0"/>
        <w:spacing w:after="0" w:line="240" w:lineRule="auto"/>
        <w:ind w:left="705" w:hanging="705"/>
        <w:rPr>
          <w:rFonts w:ascii="Verdana" w:hAnsi="Verdana" w:cs="Arial"/>
          <w:sz w:val="20"/>
          <w:szCs w:val="20"/>
        </w:rPr>
      </w:pPr>
      <w:r w:rsidRPr="009445D1">
        <w:rPr>
          <w:rFonts w:ascii="Verdana" w:hAnsi="Verdana" w:cs="TimesNewRoman"/>
          <w:sz w:val="20"/>
          <w:szCs w:val="20"/>
        </w:rPr>
        <w:t xml:space="preserve">2. </w:t>
      </w:r>
      <w:r w:rsidRPr="009445D1">
        <w:rPr>
          <w:rFonts w:ascii="Verdana" w:hAnsi="Verdana" w:cs="TimesNewRoman"/>
          <w:sz w:val="20"/>
          <w:szCs w:val="20"/>
        </w:rPr>
        <w:tab/>
      </w:r>
      <w:r w:rsidRPr="009445D1">
        <w:rPr>
          <w:rFonts w:ascii="Verdana" w:hAnsi="Verdana" w:cs="Arial"/>
          <w:sz w:val="20"/>
          <w:szCs w:val="20"/>
        </w:rPr>
        <w:t>is door het bestuur van een erkende Kastelse sportvereniging aangesteld als jeugdsportcoördinator voor het betrokken werkjaar;</w:t>
      </w:r>
    </w:p>
    <w:p w14:paraId="39A9B27D"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TimesNewRoman"/>
          <w:sz w:val="20"/>
          <w:szCs w:val="20"/>
        </w:rPr>
        <w:t xml:space="preserve">3. </w:t>
      </w:r>
      <w:r w:rsidRPr="009445D1">
        <w:rPr>
          <w:rFonts w:ascii="Verdana" w:hAnsi="Verdana" w:cs="TimesNewRoman"/>
          <w:sz w:val="20"/>
          <w:szCs w:val="20"/>
        </w:rPr>
        <w:tab/>
      </w:r>
      <w:r w:rsidRPr="009445D1">
        <w:rPr>
          <w:rFonts w:ascii="Verdana" w:hAnsi="Verdana" w:cs="Arial"/>
          <w:sz w:val="20"/>
          <w:szCs w:val="20"/>
        </w:rPr>
        <w:t xml:space="preserve">is minimum 18 jaar bij aanvang; </w:t>
      </w:r>
    </w:p>
    <w:p w14:paraId="3E3143D2" w14:textId="77777777" w:rsidR="00C1471E" w:rsidRPr="009445D1" w:rsidRDefault="00C1471E" w:rsidP="00C1471E">
      <w:pPr>
        <w:autoSpaceDE w:val="0"/>
        <w:autoSpaceDN w:val="0"/>
        <w:adjustRightInd w:val="0"/>
        <w:spacing w:after="0" w:line="240" w:lineRule="auto"/>
        <w:ind w:left="708" w:hanging="708"/>
        <w:rPr>
          <w:rFonts w:ascii="Verdana" w:hAnsi="Verdana" w:cs="Arial"/>
          <w:sz w:val="20"/>
          <w:szCs w:val="20"/>
        </w:rPr>
      </w:pPr>
      <w:r w:rsidRPr="009445D1">
        <w:rPr>
          <w:rFonts w:ascii="Verdana" w:hAnsi="Verdana" w:cs="TimesNewRoman"/>
          <w:sz w:val="20"/>
          <w:szCs w:val="20"/>
        </w:rPr>
        <w:t xml:space="preserve">4. </w:t>
      </w:r>
      <w:r w:rsidRPr="009445D1">
        <w:rPr>
          <w:rFonts w:ascii="Verdana" w:hAnsi="Verdana" w:cs="TimesNewRoman"/>
          <w:sz w:val="20"/>
          <w:szCs w:val="20"/>
        </w:rPr>
        <w:tab/>
        <w:t>be</w:t>
      </w:r>
      <w:r w:rsidRPr="009445D1">
        <w:rPr>
          <w:rFonts w:ascii="Verdana" w:hAnsi="Verdana" w:cs="Arial"/>
          <w:sz w:val="20"/>
          <w:szCs w:val="20"/>
        </w:rPr>
        <w:t xml:space="preserve">schrijft in een beknopte beleidsnota, de jeugdwerking van de vereniging voor de periode 2010-2013, bestaande uit een gegevensanalyse, doelstellingen en een actieplan </w:t>
      </w:r>
    </w:p>
    <w:p w14:paraId="0303A409"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3DB8B174"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Artikel 10</w:t>
      </w:r>
    </w:p>
    <w:p w14:paraId="717C9438"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sz w:val="20"/>
          <w:szCs w:val="20"/>
        </w:rPr>
        <w:t xml:space="preserve">De jeugdsportvereniging kan punten scoren indien de jeugdsportcoördinator: </w:t>
      </w:r>
    </w:p>
    <w:p w14:paraId="534F1A75"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p>
    <w:p w14:paraId="1CB6ECEC"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10.1. beschikt over het vereiste minimum diploma of hoger (is behaald voor het werkingsjaar): </w:t>
      </w:r>
    </w:p>
    <w:p w14:paraId="30ABDB39"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25"/>
      </w:tblGrid>
      <w:tr w:rsidR="009445D1" w:rsidRPr="009445D1" w14:paraId="161B0393" w14:textId="77777777" w:rsidTr="009E400E">
        <w:tc>
          <w:tcPr>
            <w:tcW w:w="7621" w:type="dxa"/>
            <w:tcBorders>
              <w:top w:val="single" w:sz="4" w:space="0" w:color="000000"/>
              <w:left w:val="single" w:sz="4" w:space="0" w:color="000000"/>
              <w:bottom w:val="single" w:sz="4" w:space="0" w:color="000000"/>
              <w:right w:val="single" w:sz="4" w:space="0" w:color="000000"/>
            </w:tcBorders>
          </w:tcPr>
          <w:p w14:paraId="4C05EA1B"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VTS-Initiator in de betrokken sporttak of studenten geslaagd voor 2e jaar bachelor LO </w:t>
            </w:r>
          </w:p>
        </w:tc>
        <w:tc>
          <w:tcPr>
            <w:tcW w:w="1925" w:type="dxa"/>
            <w:tcBorders>
              <w:top w:val="single" w:sz="4" w:space="0" w:color="000000"/>
              <w:left w:val="single" w:sz="4" w:space="0" w:color="000000"/>
              <w:bottom w:val="single" w:sz="4" w:space="0" w:color="000000"/>
              <w:right w:val="single" w:sz="4" w:space="0" w:color="000000"/>
            </w:tcBorders>
          </w:tcPr>
          <w:p w14:paraId="19F2E3D4"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 punt</w:t>
            </w:r>
          </w:p>
        </w:tc>
      </w:tr>
      <w:tr w:rsidR="009445D1" w:rsidRPr="009445D1" w14:paraId="108C4F68" w14:textId="77777777" w:rsidTr="009E400E">
        <w:tc>
          <w:tcPr>
            <w:tcW w:w="7621" w:type="dxa"/>
            <w:tcBorders>
              <w:top w:val="single" w:sz="4" w:space="0" w:color="000000"/>
              <w:left w:val="single" w:sz="4" w:space="0" w:color="000000"/>
              <w:bottom w:val="single" w:sz="4" w:space="0" w:color="000000"/>
              <w:right w:val="single" w:sz="4" w:space="0" w:color="000000"/>
            </w:tcBorders>
          </w:tcPr>
          <w:p w14:paraId="2564E3CA"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VTS-Instructeur/Trainer B in de betrokken sporttak of Regent/Bachelor LO</w:t>
            </w:r>
          </w:p>
        </w:tc>
        <w:tc>
          <w:tcPr>
            <w:tcW w:w="1925" w:type="dxa"/>
            <w:tcBorders>
              <w:top w:val="single" w:sz="4" w:space="0" w:color="000000"/>
              <w:left w:val="single" w:sz="4" w:space="0" w:color="000000"/>
              <w:bottom w:val="single" w:sz="4" w:space="0" w:color="000000"/>
              <w:right w:val="single" w:sz="4" w:space="0" w:color="000000"/>
            </w:tcBorders>
          </w:tcPr>
          <w:p w14:paraId="2A837781"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3 punten</w:t>
            </w:r>
          </w:p>
        </w:tc>
      </w:tr>
      <w:tr w:rsidR="00C1471E" w:rsidRPr="009445D1" w14:paraId="6539F518" w14:textId="77777777" w:rsidTr="009E400E">
        <w:tc>
          <w:tcPr>
            <w:tcW w:w="7621" w:type="dxa"/>
            <w:tcBorders>
              <w:top w:val="single" w:sz="4" w:space="0" w:color="000000"/>
              <w:left w:val="single" w:sz="4" w:space="0" w:color="000000"/>
              <w:bottom w:val="single" w:sz="4" w:space="0" w:color="000000"/>
              <w:right w:val="single" w:sz="4" w:space="0" w:color="000000"/>
            </w:tcBorders>
          </w:tcPr>
          <w:p w14:paraId="71CEFD74"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VTS-Trainer A in de betrokken sporttak of Licentiaat/Master LO of Bachelor/regent L.O. met diploma VTS-Instructeur B/VTS- Trainer B</w:t>
            </w:r>
          </w:p>
        </w:tc>
        <w:tc>
          <w:tcPr>
            <w:tcW w:w="1925" w:type="dxa"/>
            <w:tcBorders>
              <w:top w:val="single" w:sz="4" w:space="0" w:color="000000"/>
              <w:left w:val="single" w:sz="4" w:space="0" w:color="000000"/>
              <w:bottom w:val="single" w:sz="4" w:space="0" w:color="000000"/>
              <w:right w:val="single" w:sz="4" w:space="0" w:color="000000"/>
            </w:tcBorders>
          </w:tcPr>
          <w:p w14:paraId="2CDE3F95"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5 punten</w:t>
            </w:r>
          </w:p>
        </w:tc>
      </w:tr>
    </w:tbl>
    <w:p w14:paraId="7B7C7BDF"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71A91843"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10.2. beschikt over een aanvullend diploma VTS jeugdsportcoördinator (is behaald voor het werkingsjaar): </w:t>
      </w:r>
    </w:p>
    <w:p w14:paraId="7F14C516"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25"/>
      </w:tblGrid>
      <w:tr w:rsidR="009445D1" w:rsidRPr="009445D1" w14:paraId="448E90F8" w14:textId="77777777" w:rsidTr="009E400E">
        <w:tc>
          <w:tcPr>
            <w:tcW w:w="7621" w:type="dxa"/>
            <w:tcBorders>
              <w:top w:val="single" w:sz="4" w:space="0" w:color="000000"/>
              <w:left w:val="single" w:sz="4" w:space="0" w:color="000000"/>
              <w:bottom w:val="single" w:sz="4" w:space="0" w:color="000000"/>
              <w:right w:val="single" w:sz="4" w:space="0" w:color="000000"/>
            </w:tcBorders>
          </w:tcPr>
          <w:p w14:paraId="5AD9DBD8"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basismodule jeugdsportcoördinator VTS</w:t>
            </w:r>
          </w:p>
        </w:tc>
        <w:tc>
          <w:tcPr>
            <w:tcW w:w="1925" w:type="dxa"/>
            <w:tcBorders>
              <w:top w:val="single" w:sz="4" w:space="0" w:color="000000"/>
              <w:left w:val="single" w:sz="4" w:space="0" w:color="000000"/>
              <w:bottom w:val="single" w:sz="4" w:space="0" w:color="000000"/>
              <w:right w:val="single" w:sz="4" w:space="0" w:color="000000"/>
            </w:tcBorders>
          </w:tcPr>
          <w:p w14:paraId="72D3DB3C"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5 punten</w:t>
            </w:r>
          </w:p>
        </w:tc>
      </w:tr>
      <w:tr w:rsidR="00C1471E" w:rsidRPr="009445D1" w14:paraId="70EA9758" w14:textId="77777777" w:rsidTr="009E400E">
        <w:tc>
          <w:tcPr>
            <w:tcW w:w="7621" w:type="dxa"/>
            <w:tcBorders>
              <w:top w:val="single" w:sz="4" w:space="0" w:color="000000"/>
              <w:left w:val="single" w:sz="4" w:space="0" w:color="000000"/>
              <w:bottom w:val="single" w:sz="4" w:space="0" w:color="000000"/>
              <w:right w:val="single" w:sz="4" w:space="0" w:color="000000"/>
            </w:tcBorders>
          </w:tcPr>
          <w:p w14:paraId="2C5C63D2"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specialisatiemodule jeugdsportcoördinator VTS</w:t>
            </w:r>
          </w:p>
        </w:tc>
        <w:tc>
          <w:tcPr>
            <w:tcW w:w="1925" w:type="dxa"/>
            <w:tcBorders>
              <w:top w:val="single" w:sz="4" w:space="0" w:color="000000"/>
              <w:left w:val="single" w:sz="4" w:space="0" w:color="000000"/>
              <w:bottom w:val="single" w:sz="4" w:space="0" w:color="000000"/>
              <w:right w:val="single" w:sz="4" w:space="0" w:color="000000"/>
            </w:tcBorders>
          </w:tcPr>
          <w:p w14:paraId="6F6E2E14"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7 punten</w:t>
            </w:r>
          </w:p>
        </w:tc>
      </w:tr>
    </w:tbl>
    <w:p w14:paraId="72BD0254"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580F37FE"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10.3. tijdens het werkingsjaar een opleidingsmodule of bijscholing volgt:</w:t>
      </w:r>
    </w:p>
    <w:p w14:paraId="5AE3DF44"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25"/>
      </w:tblGrid>
      <w:tr w:rsidR="009445D1" w:rsidRPr="009445D1" w14:paraId="5945ED6D" w14:textId="77777777" w:rsidTr="009E400E">
        <w:tc>
          <w:tcPr>
            <w:tcW w:w="7621" w:type="dxa"/>
          </w:tcPr>
          <w:p w14:paraId="72F9254B"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sporttechnische bijscholing (per halve dag)</w:t>
            </w:r>
          </w:p>
        </w:tc>
        <w:tc>
          <w:tcPr>
            <w:tcW w:w="1925" w:type="dxa"/>
          </w:tcPr>
          <w:p w14:paraId="5B18962C"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 punten</w:t>
            </w:r>
          </w:p>
        </w:tc>
      </w:tr>
      <w:tr w:rsidR="009445D1" w:rsidRPr="009445D1" w14:paraId="5D46BC3B" w14:textId="77777777" w:rsidTr="009E400E">
        <w:tc>
          <w:tcPr>
            <w:tcW w:w="7621" w:type="dxa"/>
          </w:tcPr>
          <w:p w14:paraId="6AB24776"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bijscholing in functie van jeugdsportcoördinator (per dag)</w:t>
            </w:r>
          </w:p>
        </w:tc>
        <w:tc>
          <w:tcPr>
            <w:tcW w:w="1925" w:type="dxa"/>
          </w:tcPr>
          <w:p w14:paraId="546C640A"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1,5 punt</w:t>
            </w:r>
          </w:p>
        </w:tc>
      </w:tr>
      <w:tr w:rsidR="009445D1" w:rsidRPr="009445D1" w14:paraId="1089DF10" w14:textId="77777777" w:rsidTr="009E400E">
        <w:tc>
          <w:tcPr>
            <w:tcW w:w="7621" w:type="dxa"/>
          </w:tcPr>
          <w:p w14:paraId="7DB01326"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Cursus VTS trainer B/instructeur B  in de betrokken sporttak</w:t>
            </w:r>
          </w:p>
        </w:tc>
        <w:tc>
          <w:tcPr>
            <w:tcW w:w="1925" w:type="dxa"/>
          </w:tcPr>
          <w:p w14:paraId="66DB9256"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8 punten</w:t>
            </w:r>
          </w:p>
        </w:tc>
      </w:tr>
      <w:tr w:rsidR="009445D1" w:rsidRPr="009445D1" w14:paraId="7E19C7E4" w14:textId="77777777" w:rsidTr="009E400E">
        <w:tc>
          <w:tcPr>
            <w:tcW w:w="7621" w:type="dxa"/>
          </w:tcPr>
          <w:p w14:paraId="143F18EB"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Cursus VTS trainer A in de betrokken sporttak</w:t>
            </w:r>
          </w:p>
        </w:tc>
        <w:tc>
          <w:tcPr>
            <w:tcW w:w="1925" w:type="dxa"/>
          </w:tcPr>
          <w:p w14:paraId="53ABBA60"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10 punten</w:t>
            </w:r>
          </w:p>
        </w:tc>
      </w:tr>
      <w:tr w:rsidR="009445D1" w:rsidRPr="009445D1" w14:paraId="3EE49A98" w14:textId="77777777" w:rsidTr="009E400E">
        <w:tc>
          <w:tcPr>
            <w:tcW w:w="7621" w:type="dxa"/>
          </w:tcPr>
          <w:p w14:paraId="3E167FEC"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basismodule jeugdsportcoördinator VTS</w:t>
            </w:r>
          </w:p>
        </w:tc>
        <w:tc>
          <w:tcPr>
            <w:tcW w:w="1925" w:type="dxa"/>
          </w:tcPr>
          <w:p w14:paraId="00365196"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8 punten</w:t>
            </w:r>
          </w:p>
        </w:tc>
      </w:tr>
      <w:tr w:rsidR="00C1471E" w:rsidRPr="009445D1" w14:paraId="75C85899" w14:textId="77777777" w:rsidTr="009E400E">
        <w:tc>
          <w:tcPr>
            <w:tcW w:w="7621" w:type="dxa"/>
          </w:tcPr>
          <w:p w14:paraId="630B8E69"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specialisatiemodule jeugdsportcoördinator VTS</w:t>
            </w:r>
          </w:p>
        </w:tc>
        <w:tc>
          <w:tcPr>
            <w:tcW w:w="1925" w:type="dxa"/>
          </w:tcPr>
          <w:p w14:paraId="4D634E86"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15 punten</w:t>
            </w:r>
          </w:p>
        </w:tc>
      </w:tr>
    </w:tbl>
    <w:p w14:paraId="21FBD155"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549A6525"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10.4</w:t>
      </w:r>
      <w:r w:rsidRPr="009445D1">
        <w:rPr>
          <w:rFonts w:ascii="Verdana" w:hAnsi="Verdana" w:cs="Arial"/>
          <w:b/>
          <w:sz w:val="20"/>
          <w:szCs w:val="20"/>
        </w:rPr>
        <w:t>.</w:t>
      </w:r>
      <w:r w:rsidRPr="009445D1">
        <w:rPr>
          <w:rFonts w:ascii="Verdana" w:hAnsi="Verdana" w:cs="Arial"/>
          <w:sz w:val="20"/>
          <w:szCs w:val="20"/>
        </w:rPr>
        <w:t xml:space="preserve"> actief deelneemt aan het (inter)gemeentelijk overlegplatform ‘Jeugdsportnet’:</w:t>
      </w:r>
    </w:p>
    <w:p w14:paraId="42273048"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25"/>
      </w:tblGrid>
      <w:tr w:rsidR="009445D1" w:rsidRPr="009445D1" w14:paraId="05386486" w14:textId="77777777" w:rsidTr="009E400E">
        <w:tc>
          <w:tcPr>
            <w:tcW w:w="7621" w:type="dxa"/>
          </w:tcPr>
          <w:p w14:paraId="74740CF3"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aanwezigheid per vergadering</w:t>
            </w:r>
          </w:p>
        </w:tc>
        <w:tc>
          <w:tcPr>
            <w:tcW w:w="1925" w:type="dxa"/>
          </w:tcPr>
          <w:p w14:paraId="2321BB78"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 punt</w:t>
            </w:r>
          </w:p>
          <w:p w14:paraId="6021A15D"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(max 5 ptn per JSC /per jaar)</w:t>
            </w:r>
          </w:p>
        </w:tc>
      </w:tr>
      <w:tr w:rsidR="00C1471E" w:rsidRPr="009445D1" w14:paraId="0060038E" w14:textId="77777777" w:rsidTr="009E400E">
        <w:tc>
          <w:tcPr>
            <w:tcW w:w="7621" w:type="dxa"/>
          </w:tcPr>
          <w:p w14:paraId="5F752632"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opname van uitvoerende taken</w:t>
            </w:r>
          </w:p>
        </w:tc>
        <w:tc>
          <w:tcPr>
            <w:tcW w:w="1925" w:type="dxa"/>
          </w:tcPr>
          <w:p w14:paraId="2C472AE0"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3 punten</w:t>
            </w:r>
          </w:p>
          <w:p w14:paraId="41449DA1"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(max 6 ptn per sportvereniging /per jaar)</w:t>
            </w:r>
          </w:p>
        </w:tc>
      </w:tr>
    </w:tbl>
    <w:p w14:paraId="7E751ECC"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6E2B6B7F"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12C7EB3D"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lastRenderedPageBreak/>
        <w:t>10.5. via communicatie de kwaliteit van de jeugdsportbegeleiders stimuleert:</w:t>
      </w:r>
    </w:p>
    <w:p w14:paraId="1A983FA1"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25"/>
      </w:tblGrid>
      <w:tr w:rsidR="00C1471E" w:rsidRPr="009445D1" w14:paraId="1DD9730E" w14:textId="77777777" w:rsidTr="009E400E">
        <w:tc>
          <w:tcPr>
            <w:tcW w:w="7621" w:type="dxa"/>
          </w:tcPr>
          <w:p w14:paraId="5DCDCD5E"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organisatie van bijsturing- en evaluatievergaderingen met de jeugdsportbegeleiders (per vergadering met rapport)</w:t>
            </w:r>
          </w:p>
        </w:tc>
        <w:tc>
          <w:tcPr>
            <w:tcW w:w="1925" w:type="dxa"/>
          </w:tcPr>
          <w:p w14:paraId="3B4C6CBC"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2 punten</w:t>
            </w:r>
          </w:p>
          <w:p w14:paraId="7DF43D1D"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(max 10 punten per sportvereniging /per jaar)</w:t>
            </w:r>
          </w:p>
        </w:tc>
      </w:tr>
    </w:tbl>
    <w:p w14:paraId="3A1F9AC1"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6980C091"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10.6. via actieve begeleiding de kwaliteit van de jeugdsportbegeleiders stimuleert:</w:t>
      </w:r>
    </w:p>
    <w:p w14:paraId="0B686E72"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25"/>
      </w:tblGrid>
      <w:tr w:rsidR="00C1471E" w:rsidRPr="009445D1" w14:paraId="1265804A" w14:textId="77777777" w:rsidTr="009E400E">
        <w:tc>
          <w:tcPr>
            <w:tcW w:w="7621" w:type="dxa"/>
          </w:tcPr>
          <w:p w14:paraId="4061B0E1"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ondersteuning van jeugdsportbegeleiders tijdens de trainingsuren: 2,5 punten per jeugdsportbegeleider die gedurende minstens 10 traininguren begeleidt wordt en waarvan een evaluatiedocument is opgemaakt.</w:t>
            </w:r>
          </w:p>
        </w:tc>
        <w:tc>
          <w:tcPr>
            <w:tcW w:w="1925" w:type="dxa"/>
          </w:tcPr>
          <w:p w14:paraId="7ECB7AAE"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2,5 punten per begeleide JSB</w:t>
            </w:r>
          </w:p>
          <w:p w14:paraId="5F2E6855"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(max 15 ptn per sportvereniging /per jaar)</w:t>
            </w:r>
          </w:p>
        </w:tc>
      </w:tr>
    </w:tbl>
    <w:p w14:paraId="5AF75094"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5CDB125C"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b/>
          <w:sz w:val="20"/>
          <w:szCs w:val="20"/>
        </w:rPr>
        <w:t>Hoofdstuk 3 – Subsidie voor ondersteuning van sportgekwalificeerde jeugdsportbegeleiders</w:t>
      </w:r>
    </w:p>
    <w:p w14:paraId="5B5C3008"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7AAB9039" w14:textId="77777777" w:rsidR="00C1471E" w:rsidRPr="009445D1" w:rsidRDefault="00C1471E" w:rsidP="00C1471E">
      <w:pPr>
        <w:rPr>
          <w:rFonts w:ascii="Verdana" w:hAnsi="Verdana" w:cs="Arial"/>
          <w:sz w:val="20"/>
          <w:szCs w:val="20"/>
        </w:rPr>
      </w:pPr>
      <w:r w:rsidRPr="009445D1">
        <w:rPr>
          <w:rFonts w:ascii="Verdana" w:hAnsi="Verdana" w:cs="Arial"/>
          <w:sz w:val="20"/>
          <w:szCs w:val="20"/>
        </w:rPr>
        <w:t>Voorwaarde: De jeugdsportbegeleider is gedurende heel het seizoen actief in de sportvereniging en geeft minstens 1u jeugdtraining per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25"/>
      </w:tblGrid>
      <w:tr w:rsidR="009445D1" w:rsidRPr="009445D1" w14:paraId="53F017CA" w14:textId="77777777" w:rsidTr="009E400E">
        <w:tc>
          <w:tcPr>
            <w:tcW w:w="7621" w:type="dxa"/>
          </w:tcPr>
          <w:p w14:paraId="22C8DB70"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VTS-Aspirant Initiator in de betrokken sporttak of studenten geslaagd voor 1</w:t>
            </w:r>
            <w:r w:rsidRPr="009445D1">
              <w:rPr>
                <w:rFonts w:ascii="Verdana" w:hAnsi="Verdana" w:cs="Arial"/>
                <w:sz w:val="20"/>
                <w:szCs w:val="20"/>
                <w:vertAlign w:val="superscript"/>
              </w:rPr>
              <w:t>e</w:t>
            </w:r>
            <w:r w:rsidRPr="009445D1">
              <w:rPr>
                <w:rFonts w:ascii="Verdana" w:hAnsi="Verdana" w:cs="Arial"/>
                <w:sz w:val="20"/>
                <w:szCs w:val="20"/>
              </w:rPr>
              <w:t xml:space="preserve"> jaar bachelor LO </w:t>
            </w:r>
          </w:p>
        </w:tc>
        <w:tc>
          <w:tcPr>
            <w:tcW w:w="1925" w:type="dxa"/>
          </w:tcPr>
          <w:p w14:paraId="0E970D90"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1 punt</w:t>
            </w:r>
          </w:p>
        </w:tc>
      </w:tr>
      <w:tr w:rsidR="009445D1" w:rsidRPr="009445D1" w14:paraId="0D7D3DCC" w14:textId="77777777" w:rsidTr="009E400E">
        <w:tc>
          <w:tcPr>
            <w:tcW w:w="7621" w:type="dxa"/>
          </w:tcPr>
          <w:p w14:paraId="3CCD8F5A"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VTS-Initiator in de betrokken sporttak of studenten geslaagd voor 2</w:t>
            </w:r>
            <w:r w:rsidRPr="009445D1">
              <w:rPr>
                <w:rFonts w:ascii="Verdana" w:hAnsi="Verdana" w:cs="Arial"/>
                <w:sz w:val="20"/>
                <w:szCs w:val="20"/>
                <w:vertAlign w:val="superscript"/>
              </w:rPr>
              <w:t>e</w:t>
            </w:r>
            <w:r w:rsidRPr="009445D1">
              <w:rPr>
                <w:rFonts w:ascii="Verdana" w:hAnsi="Verdana" w:cs="Arial"/>
                <w:sz w:val="20"/>
                <w:szCs w:val="20"/>
              </w:rPr>
              <w:t xml:space="preserve"> jaar bachelor LO </w:t>
            </w:r>
          </w:p>
        </w:tc>
        <w:tc>
          <w:tcPr>
            <w:tcW w:w="1925" w:type="dxa"/>
          </w:tcPr>
          <w:p w14:paraId="350149E9"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2 punten</w:t>
            </w:r>
          </w:p>
        </w:tc>
      </w:tr>
      <w:tr w:rsidR="009445D1" w:rsidRPr="009445D1" w14:paraId="59BBAB64" w14:textId="77777777" w:rsidTr="009E400E">
        <w:tc>
          <w:tcPr>
            <w:tcW w:w="7621" w:type="dxa"/>
          </w:tcPr>
          <w:p w14:paraId="18B87FE5"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VTS-Instructeur/Trainer B in de betrokken sporttak of Regent/Bachelor LO</w:t>
            </w:r>
          </w:p>
        </w:tc>
        <w:tc>
          <w:tcPr>
            <w:tcW w:w="1925" w:type="dxa"/>
          </w:tcPr>
          <w:p w14:paraId="790F4449"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3 punten</w:t>
            </w:r>
          </w:p>
        </w:tc>
      </w:tr>
      <w:tr w:rsidR="00C1471E" w:rsidRPr="009445D1" w14:paraId="458ADD42" w14:textId="77777777" w:rsidTr="009E400E">
        <w:tc>
          <w:tcPr>
            <w:tcW w:w="7621" w:type="dxa"/>
          </w:tcPr>
          <w:p w14:paraId="0FAAF35F"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VTS-Trainer A in de betrokken sporttak of Licentiaat/Master LO of Bachelor/regent L.O. met diploma VTS-Instructeur B/VTS- Trainer B</w:t>
            </w:r>
          </w:p>
        </w:tc>
        <w:tc>
          <w:tcPr>
            <w:tcW w:w="1925" w:type="dxa"/>
          </w:tcPr>
          <w:p w14:paraId="2C474766" w14:textId="77777777" w:rsidR="00C1471E" w:rsidRPr="009445D1" w:rsidRDefault="00C1471E" w:rsidP="009E400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4 punten</w:t>
            </w:r>
          </w:p>
        </w:tc>
      </w:tr>
    </w:tbl>
    <w:p w14:paraId="7B571892" w14:textId="77777777" w:rsidR="00C1471E" w:rsidRPr="009445D1" w:rsidRDefault="00C1471E" w:rsidP="00C1471E">
      <w:pPr>
        <w:spacing w:after="0"/>
        <w:rPr>
          <w:rFonts w:ascii="Verdana" w:hAnsi="Verdana" w:cs="Arial"/>
          <w:sz w:val="20"/>
          <w:szCs w:val="20"/>
        </w:rPr>
      </w:pPr>
    </w:p>
    <w:p w14:paraId="575692F2" w14:textId="77777777" w:rsidR="00C1471E" w:rsidRPr="009445D1" w:rsidRDefault="00C1471E" w:rsidP="00C1471E">
      <w:pPr>
        <w:spacing w:after="0"/>
        <w:rPr>
          <w:rFonts w:ascii="Verdana" w:hAnsi="Verdana" w:cs="Arial"/>
          <w:sz w:val="20"/>
          <w:szCs w:val="20"/>
        </w:rPr>
      </w:pPr>
      <w:r w:rsidRPr="009445D1">
        <w:rPr>
          <w:rFonts w:ascii="Verdana" w:hAnsi="Verdana" w:cs="Arial"/>
          <w:sz w:val="20"/>
          <w:szCs w:val="20"/>
        </w:rPr>
        <w:t>Indien de sportgekwalificeerde jeugdsportbegeleider gedurende heel het seizoen minstens 3u jeugdtraining per week geeft, worden deze punten verdubbeld.</w:t>
      </w:r>
    </w:p>
    <w:p w14:paraId="2F503C23"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341FC59C"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b/>
          <w:sz w:val="20"/>
          <w:szCs w:val="20"/>
        </w:rPr>
        <w:t>Artikel 11</w:t>
      </w:r>
      <w:r w:rsidRPr="009445D1">
        <w:rPr>
          <w:rFonts w:ascii="Verdana" w:hAnsi="Verdana" w:cs="Arial"/>
          <w:sz w:val="20"/>
          <w:szCs w:val="20"/>
        </w:rPr>
        <w:t xml:space="preserve"> - procedure</w:t>
      </w:r>
    </w:p>
    <w:p w14:paraId="41ECC2AB" w14:textId="527A7B38"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 xml:space="preserve">De aanvraag tot subsidiëring wordt door de sportvereniging </w:t>
      </w:r>
      <w:r w:rsidR="009445D1">
        <w:rPr>
          <w:rFonts w:ascii="Verdana" w:hAnsi="Verdana" w:cs="Arial"/>
          <w:sz w:val="20"/>
          <w:szCs w:val="20"/>
        </w:rPr>
        <w:t xml:space="preserve">via het online systeem Trainings Telling Online </w:t>
      </w:r>
      <w:r w:rsidRPr="009445D1">
        <w:rPr>
          <w:rFonts w:ascii="Verdana" w:hAnsi="Verdana" w:cs="Arial"/>
          <w:sz w:val="20"/>
          <w:szCs w:val="20"/>
        </w:rPr>
        <w:t xml:space="preserve">ingediend bij het gemeentebestuur, vergezeld van de beleidsnota en eventuele documenten als bewijs van communicatie. Het reglement en de aanvraagformulieren zijn beschikbaar op de sportdienst. Het aanvraagdossier is te downloaden op de gemeentelijke website </w:t>
      </w:r>
      <w:r w:rsidR="00ED5429" w:rsidRPr="009445D1">
        <w:rPr>
          <w:rFonts w:ascii="Verdana" w:hAnsi="Verdana" w:cs="Arial"/>
          <w:sz w:val="20"/>
          <w:szCs w:val="20"/>
        </w:rPr>
        <w:fldChar w:fldCharType="begin"/>
      </w:r>
      <w:r w:rsidRPr="009445D1">
        <w:rPr>
          <w:rFonts w:ascii="Verdana" w:hAnsi="Verdana" w:cs="Arial"/>
          <w:sz w:val="20"/>
          <w:szCs w:val="20"/>
        </w:rPr>
        <w:instrText xml:space="preserve"> www.kasterlee.be" </w:instrText>
      </w:r>
      <w:r w:rsidR="00ED5429" w:rsidRPr="009445D1">
        <w:rPr>
          <w:rFonts w:ascii="Verdana" w:hAnsi="Verdana" w:cs="Arial"/>
          <w:sz w:val="20"/>
          <w:szCs w:val="20"/>
        </w:rPr>
        <w:fldChar w:fldCharType="separate"/>
      </w:r>
      <w:r w:rsidRPr="009445D1">
        <w:rPr>
          <w:rStyle w:val="Hyperlink"/>
          <w:rFonts w:ascii="Verdana" w:hAnsi="Verdana" w:cs="Arial"/>
          <w:color w:val="auto"/>
          <w:sz w:val="20"/>
        </w:rPr>
        <w:t>www.kasterlee.be</w:t>
      </w:r>
      <w:r w:rsidR="00ED5429" w:rsidRPr="009445D1">
        <w:rPr>
          <w:rFonts w:ascii="Verdana" w:hAnsi="Verdana" w:cs="Arial"/>
          <w:sz w:val="20"/>
          <w:szCs w:val="20"/>
        </w:rPr>
        <w:fldChar w:fldCharType="end"/>
      </w:r>
      <w:r w:rsidRPr="009445D1">
        <w:rPr>
          <w:rFonts w:ascii="Verdana" w:hAnsi="Verdana" w:cs="Arial"/>
          <w:sz w:val="20"/>
          <w:szCs w:val="20"/>
        </w:rPr>
        <w:t xml:space="preserve"> op de pagina Vrije Tijd/sport. </w:t>
      </w:r>
    </w:p>
    <w:p w14:paraId="32F50186" w14:textId="77777777" w:rsidR="00C1471E" w:rsidRPr="009445D1" w:rsidRDefault="00C1471E" w:rsidP="00C1471E">
      <w:pPr>
        <w:autoSpaceDE w:val="0"/>
        <w:autoSpaceDN w:val="0"/>
        <w:adjustRightInd w:val="0"/>
        <w:spacing w:after="0" w:line="240" w:lineRule="auto"/>
        <w:rPr>
          <w:rFonts w:ascii="Verdana" w:hAnsi="Verdana" w:cs="Arial"/>
          <w:b/>
          <w:sz w:val="20"/>
          <w:szCs w:val="20"/>
        </w:rPr>
      </w:pPr>
      <w:r w:rsidRPr="009445D1">
        <w:rPr>
          <w:rFonts w:ascii="Verdana" w:hAnsi="Verdana" w:cs="Arial"/>
          <w:sz w:val="20"/>
          <w:szCs w:val="20"/>
        </w:rPr>
        <w:t xml:space="preserve">De subsidieaanvraag moet ingediend worden </w:t>
      </w:r>
      <w:r w:rsidRPr="009445D1">
        <w:rPr>
          <w:rFonts w:ascii="Verdana" w:hAnsi="Verdana" w:cs="Arial"/>
          <w:sz w:val="20"/>
          <w:szCs w:val="20"/>
          <w:u w:val="single"/>
        </w:rPr>
        <w:t>vóór 1 september</w:t>
      </w:r>
      <w:r w:rsidRPr="009445D1">
        <w:rPr>
          <w:rFonts w:ascii="Verdana" w:hAnsi="Verdana" w:cs="Arial"/>
          <w:b/>
          <w:sz w:val="20"/>
          <w:szCs w:val="20"/>
        </w:rPr>
        <w:t xml:space="preserve"> </w:t>
      </w:r>
      <w:r w:rsidRPr="009445D1">
        <w:rPr>
          <w:rFonts w:ascii="Verdana" w:hAnsi="Verdana" w:cs="Arial"/>
          <w:sz w:val="20"/>
          <w:szCs w:val="20"/>
        </w:rPr>
        <w:t>tegen afgiftebewijs</w:t>
      </w:r>
      <w:r w:rsidRPr="009445D1">
        <w:rPr>
          <w:rFonts w:ascii="Verdana" w:hAnsi="Verdana" w:cs="Arial"/>
          <w:b/>
          <w:sz w:val="20"/>
          <w:szCs w:val="20"/>
        </w:rPr>
        <w:t>.</w:t>
      </w:r>
    </w:p>
    <w:p w14:paraId="7C483EA1" w14:textId="77777777" w:rsidR="00C1471E" w:rsidRPr="009445D1" w:rsidRDefault="00C1471E" w:rsidP="00C1471E">
      <w:pPr>
        <w:autoSpaceDE w:val="0"/>
        <w:autoSpaceDN w:val="0"/>
        <w:adjustRightInd w:val="0"/>
        <w:spacing w:after="0" w:line="240" w:lineRule="auto"/>
        <w:rPr>
          <w:rFonts w:ascii="Verdana" w:hAnsi="Verdana" w:cs="Arial"/>
          <w:sz w:val="20"/>
          <w:szCs w:val="20"/>
        </w:rPr>
      </w:pPr>
      <w:r w:rsidRPr="009445D1">
        <w:rPr>
          <w:rFonts w:ascii="Verdana" w:hAnsi="Verdana" w:cs="Arial"/>
          <w:sz w:val="20"/>
          <w:szCs w:val="20"/>
        </w:rPr>
        <w:t>Het schepencollege beslist vervolgens over de toekenning en het bedrag van de subsidie en bij goedkeuring wordt de subsidie aan de aanvrager uitbetaald door overschrijving.</w:t>
      </w:r>
    </w:p>
    <w:p w14:paraId="7A97953B" w14:textId="77777777" w:rsidR="00C1471E" w:rsidRPr="009445D1" w:rsidRDefault="00C1471E" w:rsidP="00C1471E">
      <w:pPr>
        <w:autoSpaceDE w:val="0"/>
        <w:autoSpaceDN w:val="0"/>
        <w:adjustRightInd w:val="0"/>
        <w:spacing w:after="0" w:line="240" w:lineRule="auto"/>
        <w:rPr>
          <w:rFonts w:ascii="Verdana" w:hAnsi="Verdana" w:cs="Arial"/>
          <w:sz w:val="20"/>
          <w:szCs w:val="20"/>
        </w:rPr>
      </w:pPr>
    </w:p>
    <w:p w14:paraId="2444E442" w14:textId="77777777" w:rsidR="00C1471E" w:rsidRPr="009445D1" w:rsidRDefault="00C1471E" w:rsidP="00C1471E">
      <w:pPr>
        <w:rPr>
          <w:rFonts w:ascii="Verdana" w:hAnsi="Verdana"/>
          <w:b/>
          <w:sz w:val="20"/>
          <w:szCs w:val="20"/>
        </w:rPr>
      </w:pPr>
      <w:r w:rsidRPr="009445D1">
        <w:rPr>
          <w:rFonts w:ascii="Verdana" w:hAnsi="Verdana"/>
          <w:b/>
          <w:sz w:val="20"/>
          <w:szCs w:val="20"/>
        </w:rPr>
        <w:t xml:space="preserve">Artikel 12 </w:t>
      </w:r>
    </w:p>
    <w:p w14:paraId="01F57A24" w14:textId="7932C533" w:rsidR="00C1471E" w:rsidRPr="009445D1" w:rsidRDefault="00C1471E" w:rsidP="00C1471E">
      <w:pPr>
        <w:spacing w:after="0"/>
        <w:rPr>
          <w:rFonts w:ascii="Verdana" w:hAnsi="Verdana" w:cs="Arial"/>
          <w:sz w:val="20"/>
          <w:szCs w:val="20"/>
        </w:rPr>
      </w:pPr>
      <w:r w:rsidRPr="009445D1">
        <w:rPr>
          <w:rFonts w:ascii="Verdana" w:hAnsi="Verdana" w:cs="Arial"/>
          <w:sz w:val="20"/>
          <w:szCs w:val="20"/>
        </w:rPr>
        <w:t xml:space="preserve">Dit reglement gaat in voege vanaf </w:t>
      </w:r>
      <w:r w:rsidR="009445D1" w:rsidRPr="009445D1">
        <w:rPr>
          <w:rFonts w:ascii="Verdana" w:hAnsi="Verdana" w:cs="Arial"/>
          <w:sz w:val="20"/>
          <w:szCs w:val="20"/>
        </w:rPr>
        <w:t>01</w:t>
      </w:r>
      <w:r w:rsidRPr="009445D1">
        <w:rPr>
          <w:rFonts w:ascii="Verdana" w:hAnsi="Verdana" w:cs="Arial"/>
          <w:sz w:val="20"/>
          <w:szCs w:val="20"/>
        </w:rPr>
        <w:t>/</w:t>
      </w:r>
      <w:r w:rsidR="009445D1" w:rsidRPr="009445D1">
        <w:rPr>
          <w:rFonts w:ascii="Verdana" w:hAnsi="Verdana" w:cs="Arial"/>
          <w:sz w:val="20"/>
          <w:szCs w:val="20"/>
        </w:rPr>
        <w:t>01</w:t>
      </w:r>
      <w:r w:rsidRPr="009445D1">
        <w:rPr>
          <w:rFonts w:ascii="Verdana" w:hAnsi="Verdana" w:cs="Arial"/>
          <w:sz w:val="20"/>
          <w:szCs w:val="20"/>
        </w:rPr>
        <w:t>/20</w:t>
      </w:r>
      <w:r w:rsidR="009445D1" w:rsidRPr="009445D1">
        <w:rPr>
          <w:rFonts w:ascii="Verdana" w:hAnsi="Verdana" w:cs="Arial"/>
          <w:sz w:val="20"/>
          <w:szCs w:val="20"/>
        </w:rPr>
        <w:t>20</w:t>
      </w:r>
      <w:r w:rsidRPr="009445D1">
        <w:rPr>
          <w:rFonts w:ascii="Verdana" w:hAnsi="Verdana" w:cs="Arial"/>
          <w:sz w:val="20"/>
          <w:szCs w:val="20"/>
        </w:rPr>
        <w:t xml:space="preserve"> en loopt tot 3</w:t>
      </w:r>
      <w:r w:rsidR="009445D1" w:rsidRPr="009445D1">
        <w:rPr>
          <w:rFonts w:ascii="Verdana" w:hAnsi="Verdana" w:cs="Arial"/>
          <w:sz w:val="20"/>
          <w:szCs w:val="20"/>
        </w:rPr>
        <w:t>1</w:t>
      </w:r>
      <w:r w:rsidRPr="009445D1">
        <w:rPr>
          <w:rFonts w:ascii="Verdana" w:hAnsi="Verdana" w:cs="Arial"/>
          <w:sz w:val="20"/>
          <w:szCs w:val="20"/>
        </w:rPr>
        <w:t>/12/20</w:t>
      </w:r>
      <w:r w:rsidR="009445D1" w:rsidRPr="009445D1">
        <w:rPr>
          <w:rFonts w:ascii="Verdana" w:hAnsi="Verdana" w:cs="Arial"/>
          <w:sz w:val="20"/>
          <w:szCs w:val="20"/>
        </w:rPr>
        <w:t>25</w:t>
      </w:r>
      <w:r w:rsidRPr="009445D1">
        <w:rPr>
          <w:rFonts w:ascii="Verdana" w:hAnsi="Verdana" w:cs="Arial"/>
          <w:sz w:val="20"/>
          <w:szCs w:val="20"/>
        </w:rPr>
        <w:t xml:space="preserve">; </w:t>
      </w:r>
    </w:p>
    <w:p w14:paraId="22F4739D" w14:textId="60A27D04" w:rsidR="00920CC2" w:rsidRPr="009445D1" w:rsidRDefault="00C1471E" w:rsidP="009445D1">
      <w:pPr>
        <w:spacing w:after="0"/>
        <w:rPr>
          <w:rFonts w:ascii="Verdana" w:hAnsi="Verdana" w:cs="Arial"/>
          <w:sz w:val="20"/>
          <w:szCs w:val="20"/>
        </w:rPr>
      </w:pPr>
      <w:r w:rsidRPr="009445D1">
        <w:rPr>
          <w:rFonts w:ascii="Verdana" w:hAnsi="Verdana" w:cs="Arial"/>
          <w:sz w:val="20"/>
          <w:szCs w:val="20"/>
        </w:rPr>
        <w:t xml:space="preserve">goedgekeurd in  gemeenteraad  in zitting van </w:t>
      </w:r>
      <w:r w:rsidR="00FA28EF" w:rsidRPr="009445D1">
        <w:rPr>
          <w:rFonts w:ascii="Verdana" w:hAnsi="Verdana" w:cs="Arial"/>
          <w:sz w:val="20"/>
          <w:szCs w:val="20"/>
        </w:rPr>
        <w:t>2</w:t>
      </w:r>
      <w:r w:rsidR="009445D1" w:rsidRPr="009445D1">
        <w:rPr>
          <w:rFonts w:ascii="Verdana" w:hAnsi="Verdana" w:cs="Arial"/>
          <w:sz w:val="20"/>
          <w:szCs w:val="20"/>
        </w:rPr>
        <w:t>7 oktober</w:t>
      </w:r>
      <w:r w:rsidR="00FA28EF" w:rsidRPr="009445D1">
        <w:rPr>
          <w:rFonts w:ascii="Verdana" w:hAnsi="Verdana" w:cs="Arial"/>
          <w:sz w:val="20"/>
          <w:szCs w:val="20"/>
        </w:rPr>
        <w:t xml:space="preserve"> 20</w:t>
      </w:r>
      <w:r w:rsidR="009445D1" w:rsidRPr="009445D1">
        <w:rPr>
          <w:rFonts w:ascii="Verdana" w:hAnsi="Verdana" w:cs="Arial"/>
          <w:sz w:val="20"/>
          <w:szCs w:val="20"/>
        </w:rPr>
        <w:t>20</w:t>
      </w:r>
      <w:r w:rsidR="00FA28EF" w:rsidRPr="009445D1">
        <w:rPr>
          <w:rFonts w:ascii="Verdana" w:hAnsi="Verdana" w:cs="Arial"/>
          <w:sz w:val="20"/>
          <w:szCs w:val="20"/>
        </w:rPr>
        <w:t>.</w:t>
      </w:r>
    </w:p>
    <w:sectPr w:rsidR="00920CC2" w:rsidRPr="009445D1" w:rsidSect="009E400E">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F9E09" w14:textId="77777777" w:rsidR="009E400E" w:rsidRDefault="009E400E" w:rsidP="00C1471E">
      <w:pPr>
        <w:spacing w:after="0" w:line="240" w:lineRule="auto"/>
      </w:pPr>
      <w:r>
        <w:separator/>
      </w:r>
    </w:p>
  </w:endnote>
  <w:endnote w:type="continuationSeparator" w:id="0">
    <w:p w14:paraId="7B2845F5" w14:textId="77777777" w:rsidR="009E400E" w:rsidRDefault="009E400E" w:rsidP="00C1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7455"/>
      <w:docPartObj>
        <w:docPartGallery w:val="Page Numbers (Bottom of Page)"/>
        <w:docPartUnique/>
      </w:docPartObj>
    </w:sdtPr>
    <w:sdtEndPr/>
    <w:sdtContent>
      <w:p w14:paraId="479DD6D3" w14:textId="77777777" w:rsidR="009E400E" w:rsidRDefault="009445D1">
        <w:pPr>
          <w:pStyle w:val="Voettekst"/>
          <w:jc w:val="center"/>
        </w:pPr>
        <w:r>
          <w:fldChar w:fldCharType="begin"/>
        </w:r>
        <w:r>
          <w:instrText xml:space="preserve"> PAGE   \* MERGEFORMAT </w:instrText>
        </w:r>
        <w:r>
          <w:fldChar w:fldCharType="separate"/>
        </w:r>
        <w:r w:rsidR="00115DE2">
          <w:rPr>
            <w:noProof/>
          </w:rPr>
          <w:t>4</w:t>
        </w:r>
        <w:r>
          <w:rPr>
            <w:noProof/>
          </w:rPr>
          <w:fldChar w:fldCharType="end"/>
        </w:r>
      </w:p>
    </w:sdtContent>
  </w:sdt>
  <w:p w14:paraId="0D47464E" w14:textId="77777777" w:rsidR="009E400E" w:rsidRDefault="009E40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7CFD" w14:textId="77777777" w:rsidR="009E400E" w:rsidRDefault="009E400E" w:rsidP="00C1471E">
      <w:pPr>
        <w:spacing w:after="0" w:line="240" w:lineRule="auto"/>
      </w:pPr>
      <w:r>
        <w:separator/>
      </w:r>
    </w:p>
  </w:footnote>
  <w:footnote w:type="continuationSeparator" w:id="0">
    <w:p w14:paraId="23C43C66" w14:textId="77777777" w:rsidR="009E400E" w:rsidRDefault="009E400E" w:rsidP="00C14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7395D"/>
    <w:multiLevelType w:val="hybridMultilevel"/>
    <w:tmpl w:val="73E81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2F67C68"/>
    <w:multiLevelType w:val="hybridMultilevel"/>
    <w:tmpl w:val="9D788B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64E3E8E"/>
    <w:multiLevelType w:val="hybridMultilevel"/>
    <w:tmpl w:val="EE7A5A0A"/>
    <w:lvl w:ilvl="0" w:tplc="F336F5BC">
      <w:start w:val="8"/>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C55BDD"/>
    <w:multiLevelType w:val="hybridMultilevel"/>
    <w:tmpl w:val="DDD6FD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71E"/>
    <w:rsid w:val="00003E91"/>
    <w:rsid w:val="00030880"/>
    <w:rsid w:val="00051A06"/>
    <w:rsid w:val="00063865"/>
    <w:rsid w:val="0008463C"/>
    <w:rsid w:val="00103A6D"/>
    <w:rsid w:val="00115DE2"/>
    <w:rsid w:val="00185082"/>
    <w:rsid w:val="001A4D16"/>
    <w:rsid w:val="00233C8A"/>
    <w:rsid w:val="0026468B"/>
    <w:rsid w:val="00280E92"/>
    <w:rsid w:val="00287D6C"/>
    <w:rsid w:val="002A4DEE"/>
    <w:rsid w:val="002E39A1"/>
    <w:rsid w:val="002F0853"/>
    <w:rsid w:val="00312406"/>
    <w:rsid w:val="00321408"/>
    <w:rsid w:val="00343362"/>
    <w:rsid w:val="003568DB"/>
    <w:rsid w:val="0036148C"/>
    <w:rsid w:val="00367CE0"/>
    <w:rsid w:val="00376FA4"/>
    <w:rsid w:val="003E2A80"/>
    <w:rsid w:val="003E35E3"/>
    <w:rsid w:val="00442FCF"/>
    <w:rsid w:val="004738D5"/>
    <w:rsid w:val="0047689D"/>
    <w:rsid w:val="0048377F"/>
    <w:rsid w:val="00495549"/>
    <w:rsid w:val="00496C71"/>
    <w:rsid w:val="004B0644"/>
    <w:rsid w:val="004C4D81"/>
    <w:rsid w:val="004C56EE"/>
    <w:rsid w:val="00525AF2"/>
    <w:rsid w:val="00566E03"/>
    <w:rsid w:val="005A0D9F"/>
    <w:rsid w:val="005C26A0"/>
    <w:rsid w:val="00661204"/>
    <w:rsid w:val="006633CA"/>
    <w:rsid w:val="00674985"/>
    <w:rsid w:val="006A6F37"/>
    <w:rsid w:val="006C2ADD"/>
    <w:rsid w:val="006C5B42"/>
    <w:rsid w:val="006E0787"/>
    <w:rsid w:val="006F1C7A"/>
    <w:rsid w:val="00743AD5"/>
    <w:rsid w:val="0074644A"/>
    <w:rsid w:val="00751CCC"/>
    <w:rsid w:val="00777601"/>
    <w:rsid w:val="007B2694"/>
    <w:rsid w:val="00821248"/>
    <w:rsid w:val="00852112"/>
    <w:rsid w:val="0086006B"/>
    <w:rsid w:val="00863D7B"/>
    <w:rsid w:val="00897132"/>
    <w:rsid w:val="008E475D"/>
    <w:rsid w:val="00920CC2"/>
    <w:rsid w:val="009445D1"/>
    <w:rsid w:val="00975611"/>
    <w:rsid w:val="009801D2"/>
    <w:rsid w:val="009D4DB7"/>
    <w:rsid w:val="009E3575"/>
    <w:rsid w:val="009E400E"/>
    <w:rsid w:val="00A8175C"/>
    <w:rsid w:val="00A94D7D"/>
    <w:rsid w:val="00AB3E45"/>
    <w:rsid w:val="00AB4768"/>
    <w:rsid w:val="00AB6621"/>
    <w:rsid w:val="00AC52BF"/>
    <w:rsid w:val="00AF2E27"/>
    <w:rsid w:val="00B02683"/>
    <w:rsid w:val="00B25728"/>
    <w:rsid w:val="00B40A03"/>
    <w:rsid w:val="00B65933"/>
    <w:rsid w:val="00B6686F"/>
    <w:rsid w:val="00BF00DE"/>
    <w:rsid w:val="00C1471E"/>
    <w:rsid w:val="00C247A4"/>
    <w:rsid w:val="00C27BE6"/>
    <w:rsid w:val="00C55ED7"/>
    <w:rsid w:val="00CA5233"/>
    <w:rsid w:val="00CF01FF"/>
    <w:rsid w:val="00D47042"/>
    <w:rsid w:val="00D77018"/>
    <w:rsid w:val="00E002EB"/>
    <w:rsid w:val="00E01194"/>
    <w:rsid w:val="00E47037"/>
    <w:rsid w:val="00E6196F"/>
    <w:rsid w:val="00EA6004"/>
    <w:rsid w:val="00EB666B"/>
    <w:rsid w:val="00ED5429"/>
    <w:rsid w:val="00F92D77"/>
    <w:rsid w:val="00F93C68"/>
    <w:rsid w:val="00FA28EF"/>
    <w:rsid w:val="00FD6B2F"/>
    <w:rsid w:val="00FE55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176C"/>
  <w15:docId w15:val="{39EDC735-B656-4360-8950-13AEA512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471E"/>
    <w:rPr>
      <w:rFonts w:ascii="Calibri" w:eastAsia="Calibri" w:hAnsi="Calibri" w:cs="Times New Roman"/>
    </w:rPr>
  </w:style>
  <w:style w:type="paragraph" w:styleId="Kop2">
    <w:name w:val="heading 2"/>
    <w:basedOn w:val="Standaard"/>
    <w:next w:val="Standaard"/>
    <w:link w:val="Kop2Char"/>
    <w:qFormat/>
    <w:rsid w:val="00C1471E"/>
    <w:pPr>
      <w:keepNext/>
      <w:spacing w:after="0" w:line="240" w:lineRule="auto"/>
      <w:outlineLvl w:val="1"/>
    </w:pPr>
    <w:rPr>
      <w:rFonts w:ascii="Arial" w:eastAsia="Times New Roman" w:hAnsi="Arial"/>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1471E"/>
    <w:rPr>
      <w:rFonts w:ascii="Arial" w:eastAsia="Times New Roman" w:hAnsi="Arial" w:cs="Times New Roman"/>
      <w:b/>
      <w:sz w:val="24"/>
      <w:szCs w:val="20"/>
    </w:rPr>
  </w:style>
  <w:style w:type="character" w:styleId="Hyperlink">
    <w:name w:val="Hyperlink"/>
    <w:basedOn w:val="Standaardalinea-lettertype"/>
    <w:uiPriority w:val="99"/>
    <w:unhideWhenUsed/>
    <w:rsid w:val="00C1471E"/>
    <w:rPr>
      <w:color w:val="0000FF"/>
      <w:u w:val="single"/>
    </w:rPr>
  </w:style>
  <w:style w:type="paragraph" w:styleId="Lijstalinea">
    <w:name w:val="List Paragraph"/>
    <w:basedOn w:val="Standaard"/>
    <w:uiPriority w:val="34"/>
    <w:qFormat/>
    <w:rsid w:val="00C1471E"/>
    <w:pPr>
      <w:ind w:left="720"/>
      <w:contextualSpacing/>
    </w:pPr>
  </w:style>
  <w:style w:type="paragraph" w:styleId="Plattetekst">
    <w:name w:val="Body Text"/>
    <w:basedOn w:val="Standaard"/>
    <w:link w:val="PlattetekstChar"/>
    <w:semiHidden/>
    <w:rsid w:val="00C1471E"/>
    <w:pPr>
      <w:spacing w:after="120" w:line="240" w:lineRule="auto"/>
    </w:pPr>
    <w:rPr>
      <w:rFonts w:ascii="Arial" w:eastAsia="Times New Roman" w:hAnsi="Arial"/>
      <w:sz w:val="24"/>
      <w:szCs w:val="20"/>
      <w:lang w:val="nl-NL"/>
    </w:rPr>
  </w:style>
  <w:style w:type="character" w:customStyle="1" w:styleId="PlattetekstChar">
    <w:name w:val="Platte tekst Char"/>
    <w:basedOn w:val="Standaardalinea-lettertype"/>
    <w:link w:val="Plattetekst"/>
    <w:semiHidden/>
    <w:rsid w:val="00C1471E"/>
    <w:rPr>
      <w:rFonts w:ascii="Arial" w:eastAsia="Times New Roman" w:hAnsi="Arial" w:cs="Times New Roman"/>
      <w:sz w:val="24"/>
      <w:szCs w:val="20"/>
      <w:lang w:val="nl-NL"/>
    </w:rPr>
  </w:style>
  <w:style w:type="paragraph" w:styleId="Plattetekst2">
    <w:name w:val="Body Text 2"/>
    <w:basedOn w:val="Standaard"/>
    <w:link w:val="Plattetekst2Char"/>
    <w:semiHidden/>
    <w:rsid w:val="00C1471E"/>
    <w:pPr>
      <w:spacing w:after="0" w:line="240" w:lineRule="auto"/>
    </w:pPr>
    <w:rPr>
      <w:rFonts w:ascii="Verdana" w:eastAsia="Times New Roman" w:hAnsi="Verdana"/>
      <w:sz w:val="20"/>
      <w:szCs w:val="20"/>
    </w:rPr>
  </w:style>
  <w:style w:type="character" w:customStyle="1" w:styleId="Plattetekst2Char">
    <w:name w:val="Platte tekst 2 Char"/>
    <w:basedOn w:val="Standaardalinea-lettertype"/>
    <w:link w:val="Plattetekst2"/>
    <w:semiHidden/>
    <w:rsid w:val="00C1471E"/>
    <w:rPr>
      <w:rFonts w:ascii="Verdana" w:eastAsia="Times New Roman" w:hAnsi="Verdana" w:cs="Times New Roman"/>
      <w:sz w:val="20"/>
      <w:szCs w:val="20"/>
    </w:rPr>
  </w:style>
  <w:style w:type="paragraph" w:styleId="Ballontekst">
    <w:name w:val="Balloon Text"/>
    <w:basedOn w:val="Standaard"/>
    <w:link w:val="BallontekstChar"/>
    <w:uiPriority w:val="99"/>
    <w:semiHidden/>
    <w:unhideWhenUsed/>
    <w:rsid w:val="00C147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471E"/>
    <w:rPr>
      <w:rFonts w:ascii="Tahoma" w:eastAsia="Calibri" w:hAnsi="Tahoma" w:cs="Tahoma"/>
      <w:sz w:val="16"/>
      <w:szCs w:val="16"/>
    </w:rPr>
  </w:style>
  <w:style w:type="paragraph" w:styleId="Koptekst">
    <w:name w:val="header"/>
    <w:basedOn w:val="Standaard"/>
    <w:link w:val="KoptekstChar"/>
    <w:uiPriority w:val="99"/>
    <w:semiHidden/>
    <w:unhideWhenUsed/>
    <w:rsid w:val="00C147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1471E"/>
    <w:rPr>
      <w:rFonts w:ascii="Calibri" w:eastAsia="Calibri" w:hAnsi="Calibri" w:cs="Times New Roman"/>
    </w:rPr>
  </w:style>
  <w:style w:type="paragraph" w:styleId="Voettekst">
    <w:name w:val="footer"/>
    <w:basedOn w:val="Standaard"/>
    <w:link w:val="VoettekstChar"/>
    <w:uiPriority w:val="99"/>
    <w:unhideWhenUsed/>
    <w:rsid w:val="00C147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7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1375</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Broos</dc:creator>
  <cp:keywords/>
  <dc:description/>
  <cp:lastModifiedBy>Ben Martens</cp:lastModifiedBy>
  <cp:revision>4</cp:revision>
  <dcterms:created xsi:type="dcterms:W3CDTF">2010-06-11T11:02:00Z</dcterms:created>
  <dcterms:modified xsi:type="dcterms:W3CDTF">2020-09-14T10:29:00Z</dcterms:modified>
</cp:coreProperties>
</file>